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0" w:rsidRPr="00026F9A" w:rsidRDefault="00B66C8D" w:rsidP="007F0400">
      <w:pPr>
        <w:jc w:val="center"/>
        <w:rPr>
          <w:b/>
          <w:color w:val="000000"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5505" cy="10483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00" w:rsidRPr="00026F9A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F85F2C" w:rsidRDefault="007F0400" w:rsidP="007F0400">
      <w:pPr>
        <w:jc w:val="center"/>
        <w:rPr>
          <w:b/>
          <w:color w:val="000000"/>
          <w:sz w:val="28"/>
          <w:szCs w:val="28"/>
        </w:rPr>
      </w:pPr>
      <w:r w:rsidRPr="00F85F2C">
        <w:rPr>
          <w:sz w:val="28"/>
          <w:szCs w:val="28"/>
        </w:rPr>
        <w:t>Учреждение образования</w:t>
      </w:r>
      <w:r w:rsidR="00916ED3" w:rsidRPr="00F85F2C">
        <w:rPr>
          <w:sz w:val="28"/>
          <w:szCs w:val="28"/>
        </w:rPr>
        <w:t xml:space="preserve"> </w:t>
      </w:r>
      <w:r w:rsidRPr="00F85F2C">
        <w:rPr>
          <w:sz w:val="28"/>
          <w:szCs w:val="28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026F9A" w:rsidRDefault="00130538" w:rsidP="00916ED3">
      <w:pPr>
        <w:jc w:val="center"/>
        <w:rPr>
          <w:b/>
          <w:sz w:val="32"/>
          <w:szCs w:val="32"/>
        </w:rPr>
      </w:pPr>
      <w:r w:rsidRPr="00026F9A">
        <w:rPr>
          <w:b/>
          <w:sz w:val="32"/>
          <w:szCs w:val="32"/>
        </w:rPr>
        <w:t>13</w:t>
      </w:r>
      <w:r w:rsidR="00916ED3" w:rsidRPr="00026F9A">
        <w:rPr>
          <w:b/>
          <w:sz w:val="32"/>
          <w:szCs w:val="32"/>
        </w:rPr>
        <w:t xml:space="preserve"> – </w:t>
      </w:r>
      <w:r w:rsidRPr="00026F9A">
        <w:rPr>
          <w:b/>
          <w:sz w:val="32"/>
          <w:szCs w:val="32"/>
        </w:rPr>
        <w:t>17</w:t>
      </w:r>
      <w:r w:rsidR="00916ED3" w:rsidRPr="00026F9A">
        <w:rPr>
          <w:b/>
          <w:sz w:val="32"/>
          <w:szCs w:val="32"/>
        </w:rPr>
        <w:t xml:space="preserve"> </w:t>
      </w:r>
      <w:r w:rsidRPr="00026F9A">
        <w:rPr>
          <w:b/>
          <w:sz w:val="32"/>
          <w:szCs w:val="32"/>
        </w:rPr>
        <w:t>мая</w:t>
      </w:r>
      <w:r w:rsidR="00916ED3" w:rsidRPr="00026F9A">
        <w:rPr>
          <w:b/>
          <w:sz w:val="32"/>
          <w:szCs w:val="32"/>
        </w:rPr>
        <w:t xml:space="preserve"> 201</w:t>
      </w:r>
      <w:r w:rsidRPr="00026F9A">
        <w:rPr>
          <w:b/>
          <w:sz w:val="32"/>
          <w:szCs w:val="32"/>
        </w:rPr>
        <w:t>9</w:t>
      </w:r>
      <w:r w:rsidR="00916ED3" w:rsidRPr="00026F9A">
        <w:rPr>
          <w:b/>
          <w:sz w:val="32"/>
          <w:szCs w:val="32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F85F2C" w:rsidRDefault="004F40CA" w:rsidP="007F0400">
      <w:pPr>
        <w:jc w:val="center"/>
        <w:rPr>
          <w:color w:val="000000"/>
          <w:sz w:val="32"/>
          <w:szCs w:val="32"/>
        </w:rPr>
      </w:pPr>
      <w:r w:rsidRPr="00F85F2C">
        <w:rPr>
          <w:color w:val="000000"/>
          <w:sz w:val="32"/>
          <w:szCs w:val="32"/>
        </w:rPr>
        <w:t xml:space="preserve">Международная научно-техническая конференция </w:t>
      </w:r>
    </w:p>
    <w:p w:rsidR="00334FB3" w:rsidRPr="00F85F2C" w:rsidRDefault="004F40CA" w:rsidP="007F0400">
      <w:pPr>
        <w:jc w:val="center"/>
        <w:rPr>
          <w:b/>
          <w:color w:val="000000"/>
          <w:sz w:val="32"/>
          <w:szCs w:val="32"/>
        </w:rPr>
      </w:pPr>
      <w:r w:rsidRPr="00F85F2C">
        <w:rPr>
          <w:b/>
          <w:color w:val="000000"/>
          <w:sz w:val="32"/>
          <w:szCs w:val="32"/>
        </w:rPr>
        <w:t xml:space="preserve">«Современные электрохимические </w:t>
      </w:r>
    </w:p>
    <w:p w:rsidR="004F40CA" w:rsidRPr="00F85F2C" w:rsidRDefault="004F40CA" w:rsidP="007F0400">
      <w:pPr>
        <w:jc w:val="center"/>
        <w:rPr>
          <w:b/>
          <w:color w:val="000000"/>
          <w:sz w:val="32"/>
          <w:szCs w:val="32"/>
        </w:rPr>
      </w:pPr>
      <w:r w:rsidRPr="00F85F2C">
        <w:rPr>
          <w:b/>
          <w:color w:val="000000"/>
          <w:sz w:val="32"/>
          <w:szCs w:val="32"/>
        </w:rPr>
        <w:t>технологии и оборудование»</w:t>
      </w:r>
    </w:p>
    <w:p w:rsidR="007F0400" w:rsidRPr="00026F9A" w:rsidRDefault="00B66C8D" w:rsidP="007F04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00AC257">
            <wp:extent cx="2286000" cy="1786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0CA" w:rsidRPr="00026F9A" w:rsidRDefault="00B66C8D" w:rsidP="007F04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85E8ACC">
            <wp:extent cx="2273935" cy="591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FB3" w:rsidRPr="00026F9A" w:rsidRDefault="00334FB3" w:rsidP="007F0400">
      <w:pPr>
        <w:jc w:val="center"/>
        <w:rPr>
          <w:sz w:val="18"/>
          <w:szCs w:val="18"/>
        </w:rPr>
      </w:pPr>
    </w:p>
    <w:p w:rsidR="00334FB3" w:rsidRPr="00F85F2C" w:rsidRDefault="00334FB3" w:rsidP="007F0400">
      <w:pPr>
        <w:jc w:val="center"/>
        <w:rPr>
          <w:b/>
          <w:sz w:val="32"/>
          <w:szCs w:val="32"/>
          <w:lang w:val="en-US"/>
        </w:rPr>
      </w:pPr>
      <w:r w:rsidRPr="00F85F2C">
        <w:rPr>
          <w:b/>
          <w:sz w:val="32"/>
          <w:szCs w:val="32"/>
          <w:lang w:val="en-US"/>
        </w:rPr>
        <w:t>International scientific and technical conference “Modern Electrochemical Technologies and Equipment”</w:t>
      </w:r>
    </w:p>
    <w:p w:rsidR="00334FB3" w:rsidRPr="00026F9A" w:rsidRDefault="00334FB3" w:rsidP="007F0400">
      <w:pPr>
        <w:jc w:val="center"/>
        <w:rPr>
          <w:sz w:val="28"/>
          <w:szCs w:val="28"/>
          <w:lang w:val="en-US"/>
        </w:rPr>
      </w:pPr>
    </w:p>
    <w:p w:rsidR="00334FB3" w:rsidRDefault="00334FB3" w:rsidP="007F0400">
      <w:pPr>
        <w:jc w:val="center"/>
        <w:rPr>
          <w:sz w:val="28"/>
          <w:szCs w:val="28"/>
          <w:lang w:val="en-US"/>
        </w:rPr>
      </w:pPr>
    </w:p>
    <w:p w:rsidR="00F85F2C" w:rsidRPr="002A692B" w:rsidRDefault="00F85F2C" w:rsidP="007F0400">
      <w:pPr>
        <w:jc w:val="center"/>
        <w:rPr>
          <w:sz w:val="28"/>
          <w:szCs w:val="28"/>
          <w:lang w:val="en-US"/>
        </w:rPr>
      </w:pPr>
    </w:p>
    <w:p w:rsidR="007F0400" w:rsidRPr="002A692B" w:rsidRDefault="005D6052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Второе</w:t>
      </w:r>
      <w:bookmarkStart w:id="0" w:name="_GoBack"/>
      <w:bookmarkEnd w:id="0"/>
      <w:r w:rsidR="00506860" w:rsidRPr="002A692B">
        <w:rPr>
          <w:b w:val="0"/>
          <w:sz w:val="28"/>
          <w:szCs w:val="28"/>
          <w:u w:val="single"/>
        </w:rPr>
        <w:t xml:space="preserve">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B57603" w:rsidRDefault="00334FB3" w:rsidP="007F0400">
      <w:pPr>
        <w:pStyle w:val="5"/>
        <w:keepNext w:val="0"/>
        <w:spacing w:line="240" w:lineRule="atLeast"/>
        <w:outlineLvl w:val="4"/>
        <w:rPr>
          <w:szCs w:val="24"/>
        </w:rPr>
      </w:pPr>
      <w:r w:rsidRPr="00026F9A">
        <w:rPr>
          <w:sz w:val="18"/>
          <w:szCs w:val="18"/>
        </w:rPr>
        <w:br w:type="column"/>
      </w:r>
      <w:r w:rsidR="00F27B57" w:rsidRPr="00B57603">
        <w:rPr>
          <w:szCs w:val="24"/>
        </w:rPr>
        <w:lastRenderedPageBreak/>
        <w:t>УВАЖАЕМЫЕ КОЛЛЕГИ!</w:t>
      </w:r>
    </w:p>
    <w:p w:rsidR="009F5D6A" w:rsidRPr="00B57603" w:rsidRDefault="002B0C3C" w:rsidP="000A3E8D">
      <w:pPr>
        <w:ind w:firstLine="284"/>
        <w:jc w:val="both"/>
        <w:rPr>
          <w:b/>
          <w:bCs/>
          <w:color w:val="000000"/>
          <w:sz w:val="24"/>
          <w:szCs w:val="24"/>
        </w:rPr>
      </w:pPr>
      <w:r w:rsidRPr="00B57603">
        <w:rPr>
          <w:color w:val="000000"/>
          <w:sz w:val="24"/>
          <w:szCs w:val="24"/>
        </w:rPr>
        <w:t>Приглашаем Вас принять участие в работе Международной научно-технической</w:t>
      </w:r>
      <w:r w:rsidR="009F5D6A" w:rsidRPr="00B57603">
        <w:rPr>
          <w:color w:val="000000"/>
          <w:sz w:val="24"/>
          <w:szCs w:val="24"/>
        </w:rPr>
        <w:t xml:space="preserve"> </w:t>
      </w:r>
      <w:r w:rsidRPr="00B57603">
        <w:rPr>
          <w:color w:val="000000"/>
          <w:sz w:val="24"/>
          <w:szCs w:val="24"/>
        </w:rPr>
        <w:t xml:space="preserve">конференции </w:t>
      </w:r>
      <w:r w:rsidRPr="00B57603">
        <w:rPr>
          <w:b/>
          <w:bCs/>
          <w:color w:val="000000"/>
          <w:sz w:val="24"/>
          <w:szCs w:val="24"/>
        </w:rPr>
        <w:t>«</w:t>
      </w:r>
      <w:r w:rsidRPr="00B57603">
        <w:rPr>
          <w:color w:val="000000"/>
          <w:sz w:val="24"/>
          <w:szCs w:val="24"/>
        </w:rPr>
        <w:t>Современные электрохимические технологии и оборудование</w:t>
      </w:r>
      <w:r w:rsidRPr="00B57603">
        <w:rPr>
          <w:b/>
          <w:bCs/>
          <w:color w:val="000000"/>
          <w:sz w:val="24"/>
          <w:szCs w:val="24"/>
        </w:rPr>
        <w:t>»</w:t>
      </w:r>
      <w:r w:rsidR="009F5D6A" w:rsidRPr="00B57603">
        <w:rPr>
          <w:b/>
          <w:bCs/>
          <w:color w:val="000000"/>
          <w:sz w:val="24"/>
          <w:szCs w:val="24"/>
        </w:rPr>
        <w:t>.</w:t>
      </w:r>
    </w:p>
    <w:p w:rsidR="002B0C3C" w:rsidRPr="00B57603" w:rsidRDefault="002B0C3C" w:rsidP="000A3E8D">
      <w:pPr>
        <w:ind w:firstLine="284"/>
        <w:jc w:val="both"/>
        <w:rPr>
          <w:color w:val="000000"/>
          <w:sz w:val="24"/>
          <w:szCs w:val="24"/>
        </w:rPr>
      </w:pPr>
      <w:r w:rsidRPr="00B57603">
        <w:rPr>
          <w:color w:val="000000"/>
          <w:sz w:val="24"/>
          <w:szCs w:val="24"/>
        </w:rPr>
        <w:t>Конференция будет проводиться</w:t>
      </w:r>
      <w:r w:rsidR="009F5D6A" w:rsidRPr="00B57603">
        <w:rPr>
          <w:color w:val="000000"/>
          <w:sz w:val="24"/>
          <w:szCs w:val="24"/>
        </w:rPr>
        <w:t xml:space="preserve"> </w:t>
      </w:r>
      <w:r w:rsidRPr="00B57603">
        <w:rPr>
          <w:color w:val="000000"/>
          <w:sz w:val="24"/>
          <w:szCs w:val="24"/>
        </w:rPr>
        <w:t xml:space="preserve">в период с </w:t>
      </w:r>
      <w:r w:rsidR="00130538" w:rsidRPr="00B57603">
        <w:rPr>
          <w:b/>
          <w:bCs/>
          <w:color w:val="000000" w:themeColor="text1"/>
          <w:sz w:val="24"/>
          <w:szCs w:val="24"/>
          <w:u w:val="single"/>
        </w:rPr>
        <w:t>13</w:t>
      </w:r>
      <w:r w:rsidRPr="00B5760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57603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30538" w:rsidRPr="00B57603">
        <w:rPr>
          <w:b/>
          <w:bCs/>
          <w:color w:val="000000" w:themeColor="text1"/>
          <w:sz w:val="24"/>
          <w:szCs w:val="24"/>
          <w:u w:val="single"/>
        </w:rPr>
        <w:t>17 мая</w:t>
      </w:r>
      <w:r w:rsidRPr="00B5760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B57603">
        <w:rPr>
          <w:b/>
          <w:bCs/>
          <w:color w:val="000000" w:themeColor="text1"/>
          <w:sz w:val="24"/>
          <w:szCs w:val="24"/>
          <w:u w:val="single"/>
        </w:rPr>
        <w:t>201</w:t>
      </w:r>
      <w:r w:rsidR="00130538" w:rsidRPr="00B57603">
        <w:rPr>
          <w:b/>
          <w:bCs/>
          <w:color w:val="000000" w:themeColor="text1"/>
          <w:sz w:val="24"/>
          <w:szCs w:val="24"/>
          <w:u w:val="single"/>
        </w:rPr>
        <w:t>9</w:t>
      </w:r>
      <w:r w:rsidR="00916ED3" w:rsidRPr="00B57603">
        <w:rPr>
          <w:b/>
          <w:bCs/>
          <w:color w:val="000000" w:themeColor="text1"/>
          <w:sz w:val="24"/>
          <w:szCs w:val="24"/>
          <w:u w:val="single"/>
          <w:lang w:val="en-US"/>
        </w:rPr>
        <w:t> </w:t>
      </w:r>
      <w:r w:rsidRPr="00B57603">
        <w:rPr>
          <w:b/>
          <w:color w:val="000000" w:themeColor="text1"/>
          <w:sz w:val="24"/>
          <w:szCs w:val="24"/>
          <w:u w:val="single"/>
        </w:rPr>
        <w:t>г</w:t>
      </w:r>
      <w:r w:rsidRPr="00B57603">
        <w:rPr>
          <w:b/>
          <w:bCs/>
          <w:color w:val="000000" w:themeColor="text1"/>
          <w:sz w:val="24"/>
          <w:szCs w:val="24"/>
        </w:rPr>
        <w:t>.</w:t>
      </w:r>
      <w:r w:rsidRPr="00B57603">
        <w:rPr>
          <w:b/>
          <w:bCs/>
          <w:color w:val="000000"/>
          <w:sz w:val="24"/>
          <w:szCs w:val="24"/>
        </w:rPr>
        <w:t xml:space="preserve"> </w:t>
      </w:r>
      <w:r w:rsidRPr="00B57603">
        <w:rPr>
          <w:color w:val="000000"/>
          <w:sz w:val="24"/>
          <w:szCs w:val="24"/>
        </w:rPr>
        <w:t>в Белорусском государственном технологическом университете.</w:t>
      </w:r>
      <w:r w:rsidR="00810751" w:rsidRPr="00B57603">
        <w:rPr>
          <w:color w:val="000000"/>
          <w:sz w:val="24"/>
          <w:szCs w:val="24"/>
        </w:rPr>
        <w:t xml:space="preserve"> Рабочие языки конференции: русский, английский.</w:t>
      </w:r>
    </w:p>
    <w:p w:rsidR="00B57603" w:rsidRPr="00B57603" w:rsidRDefault="00B57603" w:rsidP="002A692B">
      <w:pPr>
        <w:jc w:val="center"/>
        <w:rPr>
          <w:b/>
          <w:sz w:val="24"/>
          <w:szCs w:val="24"/>
          <w:u w:val="double"/>
        </w:rPr>
      </w:pPr>
    </w:p>
    <w:p w:rsidR="00783755" w:rsidRPr="00B57603" w:rsidRDefault="00783755" w:rsidP="002A692B">
      <w:pPr>
        <w:jc w:val="center"/>
        <w:rPr>
          <w:b/>
          <w:sz w:val="24"/>
          <w:szCs w:val="24"/>
          <w:u w:val="double"/>
        </w:rPr>
      </w:pPr>
      <w:r w:rsidRPr="00B57603">
        <w:rPr>
          <w:b/>
          <w:sz w:val="24"/>
          <w:szCs w:val="24"/>
          <w:u w:val="double"/>
        </w:rPr>
        <w:t xml:space="preserve">Тематика </w:t>
      </w:r>
      <w:r w:rsidR="002B0C3C" w:rsidRPr="00B57603">
        <w:rPr>
          <w:b/>
          <w:sz w:val="24"/>
          <w:szCs w:val="24"/>
          <w:u w:val="double"/>
        </w:rPr>
        <w:t>конференции</w:t>
      </w:r>
      <w:r w:rsidRPr="00B57603">
        <w:rPr>
          <w:b/>
          <w:sz w:val="24"/>
          <w:szCs w:val="24"/>
          <w:u w:val="double"/>
        </w:rPr>
        <w:t>: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Гальванотехника и обработка поверхности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 xml:space="preserve">Химические источники тока 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Защита от коррозии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Электрохимический синтез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Электрохимия и нанотехнологии</w:t>
      </w:r>
    </w:p>
    <w:p w:rsidR="00916ED3" w:rsidRPr="00B57603" w:rsidRDefault="00916ED3" w:rsidP="000A3E8D">
      <w:pPr>
        <w:pStyle w:val="ae"/>
        <w:numPr>
          <w:ilvl w:val="0"/>
          <w:numId w:val="8"/>
        </w:numPr>
        <w:pBdr>
          <w:bottom w:val="single" w:sz="4" w:space="1" w:color="auto"/>
        </w:pBd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Химия и технология наноматериалов</w:t>
      </w:r>
    </w:p>
    <w:p w:rsidR="000A3E8D" w:rsidRPr="00B57603" w:rsidRDefault="000A3E8D" w:rsidP="000A3E8D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A3E8D" w:rsidRPr="00B57603" w:rsidRDefault="000A3E8D" w:rsidP="000A3E8D">
      <w:pPr>
        <w:tabs>
          <w:tab w:val="left" w:pos="284"/>
        </w:tabs>
        <w:jc w:val="center"/>
        <w:rPr>
          <w:b/>
          <w:sz w:val="24"/>
          <w:szCs w:val="24"/>
        </w:rPr>
      </w:pPr>
      <w:r w:rsidRPr="00B57603">
        <w:rPr>
          <w:b/>
          <w:sz w:val="24"/>
          <w:szCs w:val="24"/>
        </w:rPr>
        <w:t>КЛЮЧЕВЫЕ ДАТЫ</w:t>
      </w:r>
    </w:p>
    <w:p w:rsidR="000A3E8D" w:rsidRPr="00B57603" w:rsidRDefault="000A3E8D" w:rsidP="00F85F2C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01.09.2018 – начало регистрации и подачи тезисов</w:t>
      </w:r>
    </w:p>
    <w:p w:rsidR="000A3E8D" w:rsidRPr="00B57603" w:rsidRDefault="000A3E8D" w:rsidP="00F85F2C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15.03.2019 – окончание регистрации и подачи тезисов</w:t>
      </w:r>
    </w:p>
    <w:p w:rsidR="00F85F2C" w:rsidRPr="00B57603" w:rsidRDefault="000A3E8D" w:rsidP="00F85F2C">
      <w:pPr>
        <w:pStyle w:val="af0"/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outlineLvl w:val="4"/>
        <w:rPr>
          <w:b/>
        </w:rPr>
      </w:pPr>
      <w:r w:rsidRPr="00B57603">
        <w:t>10.05.2019 – окончание регистрации слушателей</w:t>
      </w:r>
      <w:r w:rsidRPr="00B57603">
        <w:rPr>
          <w:b/>
          <w:u w:val="double"/>
        </w:rPr>
        <w:t xml:space="preserve"> </w:t>
      </w:r>
    </w:p>
    <w:p w:rsidR="00F85F2C" w:rsidRPr="00B57603" w:rsidRDefault="00F85F2C" w:rsidP="00F85F2C">
      <w:pPr>
        <w:pStyle w:val="af0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both"/>
        <w:outlineLvl w:val="4"/>
        <w:rPr>
          <w:b/>
        </w:rPr>
      </w:pPr>
    </w:p>
    <w:p w:rsidR="000A3E8D" w:rsidRPr="00B57603" w:rsidRDefault="000A3E8D" w:rsidP="00F85F2C">
      <w:pPr>
        <w:pStyle w:val="af0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center"/>
        <w:outlineLvl w:val="4"/>
        <w:rPr>
          <w:b/>
        </w:rPr>
      </w:pPr>
      <w:r w:rsidRPr="00B57603">
        <w:rPr>
          <w:b/>
        </w:rPr>
        <w:t>ПРЕДСТАВЛЕНИЕ МАТЕРИАЛОВ</w:t>
      </w:r>
    </w:p>
    <w:p w:rsidR="000A3E8D" w:rsidRPr="00B57603" w:rsidRDefault="000A3E8D" w:rsidP="000A3E8D">
      <w:pPr>
        <w:pBdr>
          <w:bottom w:val="single" w:sz="4" w:space="1" w:color="auto"/>
        </w:pBdr>
        <w:ind w:firstLine="426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Для участия в конференции необходимо </w:t>
      </w:r>
      <w:r w:rsidRPr="00B57603">
        <w:rPr>
          <w:b/>
          <w:sz w:val="24"/>
          <w:szCs w:val="24"/>
        </w:rPr>
        <w:t xml:space="preserve">до </w:t>
      </w:r>
      <w:r w:rsidRPr="00B57603">
        <w:rPr>
          <w:b/>
          <w:sz w:val="24"/>
          <w:szCs w:val="24"/>
          <w:u w:val="single"/>
        </w:rPr>
        <w:t>15 марта 2019 года</w:t>
      </w:r>
      <w:r w:rsidRPr="00B57603">
        <w:rPr>
          <w:b/>
          <w:sz w:val="24"/>
          <w:szCs w:val="24"/>
        </w:rPr>
        <w:t xml:space="preserve"> </w:t>
      </w:r>
      <w:r w:rsidRPr="00B57603">
        <w:rPr>
          <w:sz w:val="24"/>
          <w:szCs w:val="24"/>
        </w:rPr>
        <w:t>заполнить онлайн-форму на сайте конференции (mete.belstu.by) и присоединить файл с материалами доклада.</w:t>
      </w:r>
    </w:p>
    <w:p w:rsidR="000A3E8D" w:rsidRPr="00B57603" w:rsidRDefault="000A3E8D" w:rsidP="000A3E8D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outlineLvl w:val="4"/>
        <w:rPr>
          <w:b/>
          <w:u w:val="double"/>
        </w:rPr>
      </w:pPr>
    </w:p>
    <w:p w:rsidR="00026F9A" w:rsidRPr="00B57603" w:rsidRDefault="00026F9A" w:rsidP="000A3E8D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outlineLvl w:val="4"/>
        <w:rPr>
          <w:b/>
          <w:u w:val="double"/>
        </w:rPr>
      </w:pPr>
      <w:r w:rsidRPr="00B57603">
        <w:rPr>
          <w:b/>
          <w:u w:val="double"/>
        </w:rPr>
        <w:t>Требования к оформлению материалов</w:t>
      </w:r>
    </w:p>
    <w:p w:rsidR="00026F9A" w:rsidRPr="00B57603" w:rsidRDefault="00026F9A" w:rsidP="00835FAD">
      <w:pPr>
        <w:pStyle w:val="ae"/>
        <w:tabs>
          <w:tab w:val="left" w:pos="284"/>
        </w:tabs>
        <w:autoSpaceDE w:val="0"/>
        <w:autoSpaceDN w:val="0"/>
        <w:ind w:left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Объем докладов – до 4 полных печатных страниц, включая список литературы.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Материалы, представленные в электронной форме, должны быть подготовлены в текстовом редакторе – </w:t>
      </w:r>
      <w:r w:rsidRPr="00B57603">
        <w:rPr>
          <w:spacing w:val="2"/>
          <w:sz w:val="24"/>
          <w:szCs w:val="24"/>
          <w:lang w:val="en-US"/>
        </w:rPr>
        <w:t>Microsoft</w:t>
      </w:r>
      <w:r w:rsidRPr="00B57603">
        <w:rPr>
          <w:spacing w:val="2"/>
          <w:sz w:val="24"/>
          <w:szCs w:val="24"/>
        </w:rPr>
        <w:t xml:space="preserve"> </w:t>
      </w:r>
      <w:r w:rsidRPr="00B57603">
        <w:rPr>
          <w:spacing w:val="2"/>
          <w:sz w:val="24"/>
          <w:szCs w:val="24"/>
          <w:lang w:val="en-US"/>
        </w:rPr>
        <w:t>Word</w:t>
      </w:r>
      <w:r w:rsidRPr="00B57603">
        <w:rPr>
          <w:spacing w:val="2"/>
          <w:sz w:val="24"/>
          <w:szCs w:val="24"/>
        </w:rPr>
        <w:t xml:space="preserve"> (шрифт “</w:t>
      </w:r>
      <w:r w:rsidRPr="00B57603">
        <w:rPr>
          <w:spacing w:val="2"/>
          <w:sz w:val="24"/>
          <w:szCs w:val="24"/>
          <w:lang w:val="en-US"/>
        </w:rPr>
        <w:t>Times</w:t>
      </w:r>
      <w:r w:rsidRPr="00B57603">
        <w:rPr>
          <w:spacing w:val="2"/>
          <w:sz w:val="24"/>
          <w:szCs w:val="24"/>
        </w:rPr>
        <w:t xml:space="preserve"> </w:t>
      </w:r>
      <w:r w:rsidRPr="00B57603">
        <w:rPr>
          <w:spacing w:val="2"/>
          <w:sz w:val="24"/>
          <w:szCs w:val="24"/>
          <w:lang w:val="en-US"/>
        </w:rPr>
        <w:t>New</w:t>
      </w:r>
      <w:r w:rsidRPr="00B57603">
        <w:rPr>
          <w:spacing w:val="2"/>
          <w:sz w:val="24"/>
          <w:szCs w:val="24"/>
        </w:rPr>
        <w:t xml:space="preserve"> </w:t>
      </w:r>
      <w:r w:rsidRPr="00B57603">
        <w:rPr>
          <w:spacing w:val="2"/>
          <w:sz w:val="24"/>
          <w:szCs w:val="24"/>
          <w:lang w:val="en-US"/>
        </w:rPr>
        <w:t>Roman</w:t>
      </w:r>
      <w:r w:rsidRPr="00B57603">
        <w:rPr>
          <w:spacing w:val="2"/>
          <w:sz w:val="24"/>
          <w:szCs w:val="24"/>
        </w:rPr>
        <w:t>”);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заглавия докладов  –  14, полужирный, прописные;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фамилии авторов – 14, обычный;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название организации – 12, обычный;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основной текст – 14, обычный;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абзац – 12,5 мм;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lastRenderedPageBreak/>
        <w:t xml:space="preserve">межстрочный интервал - одинарный;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все поля - 3,0 см;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таблицы располагаются в удобной для авторов форме;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количество литературных ссылок  –  не более пяти.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страницы не нумеруются;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B57603">
        <w:rPr>
          <w:spacing w:val="2"/>
          <w:sz w:val="24"/>
          <w:szCs w:val="24"/>
        </w:rPr>
        <w:t>рисунки и графики должны быть черно-белые, с возможностью редактирования.</w:t>
      </w:r>
    </w:p>
    <w:p w:rsidR="001C6A55" w:rsidRPr="00B57603" w:rsidRDefault="00B66C8D" w:rsidP="001C6A55">
      <w:pPr>
        <w:tabs>
          <w:tab w:val="left" w:pos="284"/>
        </w:tabs>
        <w:autoSpaceDE w:val="0"/>
        <w:autoSpaceDN w:val="0"/>
        <w:jc w:val="both"/>
        <w:rPr>
          <w:sz w:val="24"/>
          <w:szCs w:val="24"/>
        </w:rPr>
      </w:pPr>
      <w:r w:rsidRPr="00B57603">
        <w:rPr>
          <w:noProof/>
          <w:sz w:val="24"/>
          <w:szCs w:val="24"/>
        </w:rPr>
        <w:drawing>
          <wp:inline distT="0" distB="0" distL="0" distR="0" wp14:anchorId="763B8EDC" wp14:editId="24EB7770">
            <wp:extent cx="461608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3943" cy="20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8D" w:rsidRPr="00B57603" w:rsidRDefault="000A3E8D" w:rsidP="000A3E8D">
      <w:pPr>
        <w:jc w:val="center"/>
        <w:rPr>
          <w:rStyle w:val="af"/>
          <w:bCs w:val="0"/>
          <w:iCs/>
          <w:sz w:val="24"/>
          <w:szCs w:val="24"/>
          <w:u w:val="single"/>
        </w:rPr>
      </w:pPr>
      <w:r w:rsidRPr="00B57603">
        <w:rPr>
          <w:rStyle w:val="af"/>
          <w:bCs w:val="0"/>
          <w:iCs/>
          <w:sz w:val="24"/>
          <w:szCs w:val="24"/>
          <w:u w:val="single"/>
        </w:rPr>
        <w:t>Организационный взнос:</w:t>
      </w:r>
    </w:p>
    <w:p w:rsidR="000A3E8D" w:rsidRPr="00B57603" w:rsidRDefault="000A3E8D" w:rsidP="000A3E8D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57603">
        <w:rPr>
          <w:rStyle w:val="af"/>
          <w:b w:val="0"/>
          <w:iCs/>
          <w:sz w:val="24"/>
          <w:szCs w:val="24"/>
        </w:rPr>
        <w:t>докладчик (очное участие) — 150 BYN (4800 RUB/ 2000 UAH/ 75$/ 65€) — включает портфель участника, сборник докладов, сертификат участника, участие во всех мероприятиях конференции;</w:t>
      </w:r>
    </w:p>
    <w:p w:rsidR="000A3E8D" w:rsidRPr="00B57603" w:rsidRDefault="000A3E8D" w:rsidP="000A3E8D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57603">
        <w:rPr>
          <w:rStyle w:val="af"/>
          <w:b w:val="0"/>
          <w:iCs/>
          <w:sz w:val="24"/>
          <w:szCs w:val="24"/>
        </w:rPr>
        <w:t>молодой ученый до 35 лет (очное участие) — 100 BYN (3200</w:t>
      </w:r>
      <w:r w:rsidRPr="00B57603">
        <w:rPr>
          <w:rStyle w:val="af"/>
          <w:b w:val="0"/>
          <w:iCs/>
          <w:sz w:val="24"/>
          <w:szCs w:val="24"/>
          <w:lang w:val="en-US"/>
        </w:rPr>
        <w:t> </w:t>
      </w:r>
      <w:r w:rsidRPr="00B57603">
        <w:rPr>
          <w:rStyle w:val="af"/>
          <w:b w:val="0"/>
          <w:iCs/>
          <w:sz w:val="24"/>
          <w:szCs w:val="24"/>
        </w:rPr>
        <w:t>RUB/ 1300 UAH/ 50</w:t>
      </w:r>
      <w:r w:rsidRPr="00B57603">
        <w:rPr>
          <w:rStyle w:val="af"/>
          <w:b w:val="0"/>
          <w:iCs/>
          <w:sz w:val="24"/>
          <w:szCs w:val="24"/>
          <w:lang w:val="en-US"/>
        </w:rPr>
        <w:t> </w:t>
      </w:r>
      <w:r w:rsidRPr="00B57603">
        <w:rPr>
          <w:rStyle w:val="af"/>
          <w:b w:val="0"/>
          <w:iCs/>
          <w:sz w:val="24"/>
          <w:szCs w:val="24"/>
        </w:rPr>
        <w:t>$/ 42 €) — включает портфель участника, сборник докладов, сертификат участника, участие во всех мероприятиях конференции;</w:t>
      </w:r>
    </w:p>
    <w:p w:rsidR="000A3E8D" w:rsidRPr="00B57603" w:rsidRDefault="000A3E8D" w:rsidP="000A3E8D">
      <w:pPr>
        <w:numPr>
          <w:ilvl w:val="0"/>
          <w:numId w:val="11"/>
        </w:numPr>
        <w:pBdr>
          <w:bottom w:val="single" w:sz="4" w:space="1" w:color="auto"/>
        </w:pBd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57603">
        <w:rPr>
          <w:rStyle w:val="af"/>
          <w:b w:val="0"/>
          <w:iCs/>
          <w:sz w:val="24"/>
          <w:szCs w:val="24"/>
        </w:rPr>
        <w:t>слушатель (очное участие) — 40 BYN (1300 RUB/ 550 UAH/ 20</w:t>
      </w:r>
      <w:r w:rsidRPr="00B57603">
        <w:rPr>
          <w:rStyle w:val="af"/>
          <w:b w:val="0"/>
          <w:iCs/>
          <w:sz w:val="24"/>
          <w:szCs w:val="24"/>
          <w:lang w:val="en-US"/>
        </w:rPr>
        <w:t> </w:t>
      </w:r>
      <w:r w:rsidRPr="00B57603">
        <w:rPr>
          <w:rStyle w:val="af"/>
          <w:b w:val="0"/>
          <w:iCs/>
          <w:sz w:val="24"/>
          <w:szCs w:val="24"/>
        </w:rPr>
        <w:t>$/ 17</w:t>
      </w:r>
      <w:r w:rsidRPr="00B57603">
        <w:rPr>
          <w:rStyle w:val="af"/>
          <w:b w:val="0"/>
          <w:iCs/>
          <w:sz w:val="24"/>
          <w:szCs w:val="24"/>
          <w:lang w:val="en-US"/>
        </w:rPr>
        <w:t> </w:t>
      </w:r>
      <w:r w:rsidRPr="00B57603">
        <w:rPr>
          <w:rStyle w:val="af"/>
          <w:b w:val="0"/>
          <w:iCs/>
          <w:sz w:val="24"/>
          <w:szCs w:val="24"/>
        </w:rPr>
        <w:t>€) — включает сборник докладов, сертификат участника, участие в пленарной, секционной и постерной сессии.</w:t>
      </w:r>
    </w:p>
    <w:p w:rsidR="000A3E8D" w:rsidRPr="00B57603" w:rsidRDefault="000A3E8D" w:rsidP="000A3E8D">
      <w:pPr>
        <w:pStyle w:val="af0"/>
        <w:numPr>
          <w:ilvl w:val="0"/>
          <w:numId w:val="11"/>
        </w:numPr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outlineLvl w:val="4"/>
        <w:rPr>
          <w:rStyle w:val="af"/>
          <w:bCs w:val="0"/>
        </w:rPr>
      </w:pPr>
      <w:r w:rsidRPr="00B57603">
        <w:rPr>
          <w:rStyle w:val="af"/>
          <w:b w:val="0"/>
          <w:iCs/>
        </w:rPr>
        <w:t>заочное участие (один доклад) — 30 BYN (1000 RUB/ 400</w:t>
      </w:r>
      <w:r w:rsidRPr="00B57603">
        <w:rPr>
          <w:rStyle w:val="af"/>
          <w:b w:val="0"/>
          <w:iCs/>
          <w:lang w:val="en-US"/>
        </w:rPr>
        <w:t> </w:t>
      </w:r>
      <w:r w:rsidRPr="00B57603">
        <w:rPr>
          <w:rStyle w:val="af"/>
          <w:b w:val="0"/>
          <w:iCs/>
        </w:rPr>
        <w:t>UAH/ 15</w:t>
      </w:r>
      <w:r w:rsidRPr="00B57603">
        <w:rPr>
          <w:rStyle w:val="af"/>
          <w:b w:val="0"/>
          <w:iCs/>
          <w:lang w:val="en-US"/>
        </w:rPr>
        <w:t> </w:t>
      </w:r>
      <w:r w:rsidRPr="00B57603">
        <w:rPr>
          <w:rStyle w:val="af"/>
          <w:b w:val="0"/>
          <w:iCs/>
        </w:rPr>
        <w:t>$/ 1</w:t>
      </w:r>
      <w:r w:rsidRPr="00B57603">
        <w:rPr>
          <w:rStyle w:val="af"/>
          <w:b w:val="0"/>
          <w:iCs/>
          <w:lang w:val="ru-RU"/>
        </w:rPr>
        <w:t>3</w:t>
      </w:r>
      <w:r w:rsidRPr="00B57603">
        <w:rPr>
          <w:rStyle w:val="af"/>
          <w:b w:val="0"/>
          <w:iCs/>
          <w:lang w:val="en-US"/>
        </w:rPr>
        <w:t> </w:t>
      </w:r>
      <w:r w:rsidRPr="00B57603">
        <w:rPr>
          <w:rStyle w:val="af"/>
          <w:b w:val="0"/>
          <w:iCs/>
        </w:rPr>
        <w:t>€) — включает сборник докладов, сертификат участника (высылаются почтой на указанный адрес после окончания конференции), возможность размещения доклада на постерной сессии.</w:t>
      </w:r>
    </w:p>
    <w:p w:rsidR="00B66C8D" w:rsidRPr="00B57603" w:rsidRDefault="000A3E8D" w:rsidP="00B57603">
      <w:pPr>
        <w:pStyle w:val="21"/>
        <w:ind w:firstLine="0"/>
        <w:jc w:val="center"/>
        <w:rPr>
          <w:b/>
          <w:i/>
          <w:caps/>
          <w:spacing w:val="0"/>
          <w:szCs w:val="24"/>
        </w:rPr>
      </w:pPr>
      <w:r>
        <w:rPr>
          <w:i/>
          <w:szCs w:val="24"/>
        </w:rPr>
        <w:br w:type="column"/>
      </w:r>
      <w:r w:rsidR="00B66C8D" w:rsidRPr="00B57603">
        <w:rPr>
          <w:b/>
          <w:caps/>
          <w:spacing w:val="0"/>
          <w:szCs w:val="24"/>
        </w:rPr>
        <w:lastRenderedPageBreak/>
        <w:t>ОРГКОМИТЕТ</w:t>
      </w:r>
    </w:p>
    <w:p w:rsidR="000A3E8D" w:rsidRPr="00B57603" w:rsidRDefault="000A3E8D" w:rsidP="000A3E8D">
      <w:pPr>
        <w:pStyle w:val="a3"/>
        <w:spacing w:line="240" w:lineRule="auto"/>
        <w:ind w:right="0"/>
        <w:rPr>
          <w:b/>
          <w:i w:val="0"/>
          <w:szCs w:val="24"/>
        </w:rPr>
      </w:pPr>
    </w:p>
    <w:p w:rsidR="00B66C8D" w:rsidRPr="00B57603" w:rsidRDefault="00B66C8D" w:rsidP="000A3E8D">
      <w:pPr>
        <w:pStyle w:val="a3"/>
        <w:spacing w:line="240" w:lineRule="auto"/>
        <w:ind w:right="0"/>
        <w:rPr>
          <w:b/>
          <w:i w:val="0"/>
          <w:caps/>
          <w:spacing w:val="0"/>
          <w:szCs w:val="24"/>
        </w:rPr>
      </w:pPr>
      <w:r w:rsidRPr="00B57603">
        <w:rPr>
          <w:b/>
          <w:i w:val="0"/>
          <w:szCs w:val="24"/>
        </w:rPr>
        <w:t>Председатель</w:t>
      </w:r>
    </w:p>
    <w:p w:rsidR="00B66C8D" w:rsidRPr="00B57603" w:rsidRDefault="00B66C8D" w:rsidP="000A3E8D">
      <w:pPr>
        <w:pStyle w:val="a3"/>
        <w:spacing w:line="240" w:lineRule="auto"/>
        <w:ind w:right="0"/>
        <w:rPr>
          <w:i w:val="0"/>
          <w:spacing w:val="0"/>
          <w:szCs w:val="24"/>
        </w:rPr>
      </w:pPr>
      <w:r w:rsidRPr="00B57603">
        <w:rPr>
          <w:i w:val="0"/>
          <w:caps/>
          <w:spacing w:val="0"/>
          <w:szCs w:val="24"/>
        </w:rPr>
        <w:t>ВОЙТОВ</w:t>
      </w:r>
      <w:r w:rsidRPr="00B57603">
        <w:rPr>
          <w:i w:val="0"/>
          <w:spacing w:val="0"/>
          <w:szCs w:val="24"/>
        </w:rPr>
        <w:t xml:space="preserve"> И.В. – ректор Белорусского государственного технологического университета, профессор</w:t>
      </w:r>
    </w:p>
    <w:p w:rsidR="000A3E8D" w:rsidRPr="00B57603" w:rsidRDefault="000A3E8D" w:rsidP="000A3E8D">
      <w:pPr>
        <w:pStyle w:val="a3"/>
        <w:spacing w:line="240" w:lineRule="auto"/>
        <w:ind w:right="0"/>
        <w:rPr>
          <w:b/>
          <w:i w:val="0"/>
          <w:szCs w:val="24"/>
        </w:rPr>
      </w:pPr>
    </w:p>
    <w:p w:rsidR="00B66C8D" w:rsidRPr="00B57603" w:rsidRDefault="00B66C8D" w:rsidP="000A3E8D">
      <w:pPr>
        <w:pStyle w:val="a3"/>
        <w:spacing w:line="240" w:lineRule="auto"/>
        <w:ind w:right="0"/>
        <w:rPr>
          <w:b/>
          <w:i w:val="0"/>
          <w:caps/>
          <w:spacing w:val="0"/>
          <w:szCs w:val="24"/>
        </w:rPr>
      </w:pPr>
      <w:r w:rsidRPr="00B57603">
        <w:rPr>
          <w:b/>
          <w:i w:val="0"/>
          <w:szCs w:val="24"/>
        </w:rPr>
        <w:t>Заместитель председателя</w:t>
      </w:r>
    </w:p>
    <w:p w:rsidR="00B66C8D" w:rsidRPr="00B57603" w:rsidRDefault="00B66C8D" w:rsidP="000A3E8D">
      <w:pPr>
        <w:pStyle w:val="a3"/>
        <w:spacing w:line="240" w:lineRule="auto"/>
        <w:ind w:right="0"/>
        <w:rPr>
          <w:i w:val="0"/>
          <w:spacing w:val="0"/>
          <w:szCs w:val="24"/>
        </w:rPr>
      </w:pPr>
      <w:r w:rsidRPr="00B57603">
        <w:rPr>
          <w:i w:val="0"/>
          <w:szCs w:val="24"/>
        </w:rPr>
        <w:t>ЖАРСКИЙ И.М</w:t>
      </w:r>
      <w:r w:rsidRPr="00B57603">
        <w:rPr>
          <w:szCs w:val="24"/>
        </w:rPr>
        <w:t xml:space="preserve">. </w:t>
      </w:r>
      <w:r w:rsidRPr="00B57603">
        <w:rPr>
          <w:i w:val="0"/>
          <w:spacing w:val="0"/>
          <w:szCs w:val="24"/>
        </w:rPr>
        <w:t>– Почетный ректор Белорусского государственного технологического университета, профессор</w:t>
      </w:r>
    </w:p>
    <w:p w:rsidR="000A3E8D" w:rsidRPr="00B57603" w:rsidRDefault="000A3E8D" w:rsidP="000A3E8D">
      <w:pPr>
        <w:jc w:val="both"/>
        <w:rPr>
          <w:b/>
          <w:sz w:val="24"/>
          <w:szCs w:val="24"/>
        </w:rPr>
      </w:pPr>
    </w:p>
    <w:p w:rsidR="00B66C8D" w:rsidRPr="00B57603" w:rsidRDefault="00B66C8D" w:rsidP="000A3E8D">
      <w:pPr>
        <w:jc w:val="both"/>
        <w:rPr>
          <w:b/>
          <w:sz w:val="24"/>
          <w:szCs w:val="24"/>
        </w:rPr>
      </w:pPr>
      <w:r w:rsidRPr="00B57603">
        <w:rPr>
          <w:b/>
          <w:sz w:val="24"/>
          <w:szCs w:val="24"/>
        </w:rPr>
        <w:t>Члены оргкомитета</w:t>
      </w:r>
    </w:p>
    <w:p w:rsidR="00DB1796" w:rsidRPr="00B57603" w:rsidRDefault="00DB1796" w:rsidP="00DB1796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АГАБЕКОВ В.Е. – академик НАНБ, директор Института химии новых материалов НАН Беларуси</w:t>
      </w:r>
    </w:p>
    <w:p w:rsidR="00DB1796" w:rsidRPr="00B57603" w:rsidRDefault="00DB1796" w:rsidP="00DB1796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ВИТЯЗЬ П.А. – руководитель аппарата НАН Беларуси, академик НАНБ</w:t>
      </w:r>
    </w:p>
    <w:p w:rsidR="00DB1796" w:rsidRPr="00B57603" w:rsidRDefault="00DB1796" w:rsidP="00DB1796">
      <w:pPr>
        <w:pStyle w:val="a3"/>
        <w:spacing w:line="240" w:lineRule="auto"/>
        <w:ind w:right="0"/>
        <w:rPr>
          <w:i w:val="0"/>
          <w:caps/>
          <w:spacing w:val="0"/>
          <w:szCs w:val="24"/>
        </w:rPr>
      </w:pPr>
      <w:r w:rsidRPr="00B57603">
        <w:rPr>
          <w:i w:val="0"/>
          <w:caps/>
          <w:spacing w:val="0"/>
          <w:szCs w:val="24"/>
        </w:rPr>
        <w:t>Цыганов</w:t>
      </w:r>
      <w:r w:rsidR="00071D7F" w:rsidRPr="00B57603">
        <w:rPr>
          <w:i w:val="0"/>
          <w:caps/>
          <w:spacing w:val="0"/>
          <w:szCs w:val="24"/>
        </w:rPr>
        <w:t xml:space="preserve"> А.Р.</w:t>
      </w:r>
      <w:r w:rsidRPr="00B57603">
        <w:rPr>
          <w:i w:val="0"/>
          <w:caps/>
          <w:spacing w:val="0"/>
          <w:szCs w:val="24"/>
        </w:rPr>
        <w:t xml:space="preserve"> - </w:t>
      </w:r>
      <w:r w:rsidRPr="00B57603">
        <w:rPr>
          <w:i w:val="0"/>
          <w:szCs w:val="24"/>
        </w:rPr>
        <w:t>академик НАНБ, первый проректор БГТУ</w:t>
      </w:r>
    </w:p>
    <w:p w:rsidR="00DB1796" w:rsidRPr="00B57603" w:rsidRDefault="00DB1796" w:rsidP="00DB1796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КУЛАК А.И. – директор ГНУ «Институт общей и неорганической химии» НАН Беларуси, член-корреспондент НАН Беларуси, д-р хим. наук, профессор</w:t>
      </w:r>
    </w:p>
    <w:p w:rsidR="00DB1796" w:rsidRPr="00B57603" w:rsidRDefault="00DB1796" w:rsidP="00DB1796">
      <w:pPr>
        <w:shd w:val="clear" w:color="auto" w:fill="FFFFFF" w:themeFill="background1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ПАНТЕЛЕЕНКО Ф.И. – член-корреспондент НАН Беларуси, д-р техн. наук, профессор</w:t>
      </w:r>
    </w:p>
    <w:p w:rsidR="00DB1796" w:rsidRPr="00B57603" w:rsidRDefault="00DB1796" w:rsidP="00DB1796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ПРОКОПЧУК Н.Р.  – профессор кафедры ТНС и ППМ БГТУ, член-корреспондент НАН Беларуси, д-р техн. наук, профессор</w:t>
      </w:r>
    </w:p>
    <w:p w:rsidR="00E313C2" w:rsidRPr="00B57603" w:rsidRDefault="00E313C2" w:rsidP="00E313C2">
      <w:pPr>
        <w:pStyle w:val="a3"/>
        <w:spacing w:line="240" w:lineRule="auto"/>
        <w:ind w:right="0"/>
        <w:rPr>
          <w:szCs w:val="24"/>
        </w:rPr>
      </w:pPr>
      <w:r w:rsidRPr="00B57603">
        <w:rPr>
          <w:i w:val="0"/>
          <w:caps/>
          <w:spacing w:val="0"/>
          <w:szCs w:val="24"/>
        </w:rPr>
        <w:t xml:space="preserve">Федосюк В.М. </w:t>
      </w:r>
      <w:r w:rsidRPr="00B57603">
        <w:rPr>
          <w:i w:val="0"/>
          <w:spacing w:val="0"/>
          <w:szCs w:val="24"/>
        </w:rPr>
        <w:t>– генеральный директор ГО "НПЦ НАН Беларуси по материаловедению", член-корреспондент НАН Беларуси, д-р физ.-мат. наук</w:t>
      </w:r>
    </w:p>
    <w:p w:rsidR="00AC2E53" w:rsidRPr="00B57603" w:rsidRDefault="00AC2E53" w:rsidP="000A3E8D">
      <w:pPr>
        <w:jc w:val="both"/>
        <w:rPr>
          <w:sz w:val="24"/>
          <w:szCs w:val="24"/>
        </w:rPr>
      </w:pPr>
      <w:r w:rsidRPr="00B57603">
        <w:rPr>
          <w:caps/>
          <w:sz w:val="24"/>
          <w:szCs w:val="24"/>
        </w:rPr>
        <w:t>Безбородов</w:t>
      </w:r>
      <w:r w:rsidRPr="00B57603">
        <w:rPr>
          <w:sz w:val="24"/>
          <w:szCs w:val="24"/>
        </w:rPr>
        <w:t xml:space="preserve"> </w:t>
      </w:r>
      <w:r w:rsidR="00071D7F" w:rsidRPr="00B57603">
        <w:rPr>
          <w:sz w:val="24"/>
          <w:szCs w:val="24"/>
        </w:rPr>
        <w:t>В.С.</w:t>
      </w:r>
      <w:r w:rsidR="00DB1796" w:rsidRPr="00B57603">
        <w:rPr>
          <w:sz w:val="24"/>
          <w:szCs w:val="24"/>
        </w:rPr>
        <w:t>– д-р хим. наук, профессор кафедры органической химии БГТУ</w:t>
      </w:r>
    </w:p>
    <w:p w:rsidR="00DB1796" w:rsidRPr="00B57603" w:rsidRDefault="00DB1796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БОДНАРЬ</w:t>
      </w:r>
      <w:r w:rsidR="00176C79" w:rsidRPr="00B57603">
        <w:rPr>
          <w:sz w:val="24"/>
          <w:szCs w:val="24"/>
        </w:rPr>
        <w:t xml:space="preserve"> И.В.</w:t>
      </w:r>
      <w:r w:rsidRPr="00B57603">
        <w:rPr>
          <w:sz w:val="24"/>
          <w:szCs w:val="24"/>
        </w:rPr>
        <w:t xml:space="preserve"> – д-р. хим. наук, профессор кафедры защиты информации БГУИР</w:t>
      </w:r>
      <w:r w:rsidR="00176C79" w:rsidRPr="00B57603">
        <w:rPr>
          <w:sz w:val="24"/>
          <w:szCs w:val="24"/>
        </w:rPr>
        <w:t>, профессор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ВОРОБЬЕВА Т.Н. – д-р хим. наук, профессор кафедры неорганической химии БГУ</w:t>
      </w:r>
      <w:r w:rsidR="00176C79" w:rsidRPr="00B57603">
        <w:rPr>
          <w:sz w:val="24"/>
          <w:szCs w:val="24"/>
        </w:rPr>
        <w:t>, профессор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ГАЕВСКАЯ Т.В. </w:t>
      </w:r>
      <w:r w:rsidR="00A65894" w:rsidRPr="00B57603">
        <w:rPr>
          <w:sz w:val="24"/>
          <w:szCs w:val="24"/>
        </w:rPr>
        <w:t>–</w:t>
      </w:r>
      <w:r w:rsidRPr="00B57603">
        <w:rPr>
          <w:sz w:val="24"/>
          <w:szCs w:val="24"/>
        </w:rPr>
        <w:t xml:space="preserve"> директор НИИ Физико-химических проблем БГУ, канд. хим. наук, доцент</w:t>
      </w:r>
    </w:p>
    <w:p w:rsidR="00B66C8D" w:rsidRPr="00B57603" w:rsidRDefault="00B66C8D" w:rsidP="008D4ABC">
      <w:pPr>
        <w:jc w:val="both"/>
        <w:rPr>
          <w:sz w:val="24"/>
          <w:szCs w:val="24"/>
        </w:rPr>
      </w:pPr>
      <w:r w:rsidRPr="00B57603">
        <w:rPr>
          <w:bCs/>
          <w:sz w:val="24"/>
          <w:szCs w:val="24"/>
        </w:rPr>
        <w:t xml:space="preserve">ДОМОТЕНКО Ф.А. </w:t>
      </w:r>
      <w:r w:rsidR="00A65894" w:rsidRPr="00B57603">
        <w:rPr>
          <w:sz w:val="24"/>
          <w:szCs w:val="24"/>
        </w:rPr>
        <w:t>–</w:t>
      </w:r>
      <w:r w:rsidRPr="00B57603">
        <w:rPr>
          <w:sz w:val="24"/>
          <w:szCs w:val="24"/>
        </w:rPr>
        <w:t>генеральный директор ОАО «МТЗ»</w:t>
      </w:r>
    </w:p>
    <w:p w:rsidR="00B66C8D" w:rsidRPr="00B57603" w:rsidRDefault="00DB1796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ДОРМЕШКИН О.Б. </w:t>
      </w:r>
      <w:r w:rsidR="00B66C8D" w:rsidRPr="00B57603">
        <w:rPr>
          <w:sz w:val="24"/>
          <w:szCs w:val="24"/>
        </w:rPr>
        <w:t xml:space="preserve">– проректор по научной работе БГТУ, профессор, </w:t>
      </w:r>
      <w:r w:rsidR="00A65894" w:rsidRPr="00B57603">
        <w:rPr>
          <w:sz w:val="24"/>
          <w:szCs w:val="24"/>
        </w:rPr>
        <w:br/>
      </w:r>
      <w:r w:rsidR="00B66C8D" w:rsidRPr="00B57603">
        <w:rPr>
          <w:sz w:val="24"/>
          <w:szCs w:val="24"/>
        </w:rPr>
        <w:t>д-р техн. наук</w:t>
      </w:r>
    </w:p>
    <w:p w:rsidR="00B66C8D" w:rsidRPr="00B57603" w:rsidRDefault="00B66C8D" w:rsidP="008D4ABC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lastRenderedPageBreak/>
        <w:t xml:space="preserve">КАТЕРИНИЧ Д.С. – генеральный директор ОАО </w:t>
      </w:r>
      <w:r w:rsidR="00A65894" w:rsidRPr="00B57603">
        <w:rPr>
          <w:sz w:val="24"/>
          <w:szCs w:val="24"/>
        </w:rPr>
        <w:t>"МАЗ" - управляющая компания холдинга "БЕЛАВТОМАЗ"</w:t>
      </w:r>
      <w:r w:rsidRPr="00B57603">
        <w:rPr>
          <w:sz w:val="24"/>
          <w:szCs w:val="24"/>
        </w:rPr>
        <w:t>КИСТЕНЬ М.Н. –</w:t>
      </w:r>
      <w:r w:rsidR="00757127" w:rsidRPr="00B57603">
        <w:rPr>
          <w:sz w:val="24"/>
          <w:szCs w:val="24"/>
        </w:rPr>
        <w:t xml:space="preserve"> </w:t>
      </w:r>
      <w:r w:rsidRPr="00B57603">
        <w:rPr>
          <w:sz w:val="24"/>
          <w:szCs w:val="24"/>
        </w:rPr>
        <w:t>директор ОАО «УПНР»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КОНСТАНТИНОВ В.М. –</w:t>
      </w:r>
      <w:r w:rsidR="00A65894" w:rsidRPr="00B57603">
        <w:rPr>
          <w:sz w:val="24"/>
          <w:szCs w:val="24"/>
        </w:rPr>
        <w:t xml:space="preserve"> </w:t>
      </w:r>
      <w:r w:rsidRPr="00B57603">
        <w:rPr>
          <w:sz w:val="24"/>
          <w:szCs w:val="24"/>
        </w:rPr>
        <w:t xml:space="preserve">зав. кафедрой </w:t>
      </w:r>
      <w:r w:rsidR="00757127" w:rsidRPr="00B57603">
        <w:rPr>
          <w:sz w:val="24"/>
          <w:szCs w:val="24"/>
          <w:lang w:val="be-BY"/>
        </w:rPr>
        <w:t>м</w:t>
      </w:r>
      <w:r w:rsidR="00757127" w:rsidRPr="00B57603">
        <w:rPr>
          <w:sz w:val="24"/>
          <w:szCs w:val="24"/>
        </w:rPr>
        <w:t xml:space="preserve">атериаловедение </w:t>
      </w:r>
      <w:r w:rsidRPr="00B57603">
        <w:rPr>
          <w:sz w:val="24"/>
          <w:szCs w:val="24"/>
        </w:rPr>
        <w:t>в машиностроении БНТУ, д-р техн. наук, профессор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КУКАРЕКО В.А. – д-р ф-м. наук, начальник «Центра структурных исследований и трибо-механических испытаний материалов и изделий в машиностроении» ГНУ ОИМ НАН </w:t>
      </w:r>
      <w:r w:rsidRPr="00B57603">
        <w:rPr>
          <w:sz w:val="24"/>
          <w:szCs w:val="24"/>
          <w:lang w:val="be-BY"/>
        </w:rPr>
        <w:t>Беларус</w:t>
      </w:r>
      <w:r w:rsidRPr="00B57603">
        <w:rPr>
          <w:sz w:val="24"/>
          <w:szCs w:val="24"/>
        </w:rPr>
        <w:t>и</w:t>
      </w:r>
      <w:r w:rsidR="00757127" w:rsidRPr="00B57603">
        <w:rPr>
          <w:sz w:val="24"/>
          <w:szCs w:val="24"/>
        </w:rPr>
        <w:t xml:space="preserve">, </w:t>
      </w:r>
      <w:r w:rsidR="00757127" w:rsidRPr="00B57603">
        <w:rPr>
          <w:rFonts w:ascii="Helvetica" w:hAnsi="Helvetica"/>
          <w:color w:val="333333"/>
          <w:sz w:val="24"/>
          <w:szCs w:val="24"/>
          <w:shd w:val="clear" w:color="auto" w:fill="F2F2F2"/>
        </w:rPr>
        <w:t>профессор</w:t>
      </w:r>
      <w:r w:rsidRPr="00B57603">
        <w:rPr>
          <w:sz w:val="24"/>
          <w:szCs w:val="24"/>
        </w:rPr>
        <w:t xml:space="preserve"> 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МУРАШКЕВИЧ А.Н. – д-р техн. наук, профессор кафедры Х,ТЭХПиМЭТ БГТУ</w:t>
      </w:r>
    </w:p>
    <w:p w:rsidR="00E313C2" w:rsidRPr="00B57603" w:rsidRDefault="00E313C2" w:rsidP="00E313C2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ПАРХОМЧИК П.А. – генеральный директор ОАО «БЕЛАЗ»- управляющая компания холдинга "БЕЛАЗ-ХОЛДИНГ"</w:t>
      </w:r>
    </w:p>
    <w:p w:rsidR="00E313C2" w:rsidRPr="00B57603" w:rsidRDefault="00E313C2" w:rsidP="00E313C2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САВЕНЮК А.Н. – генеральный директор ОАО "БМЗ” - управляющая компания холдинга «БМК»</w:t>
      </w:r>
    </w:p>
    <w:p w:rsidR="00E313C2" w:rsidRPr="00B57603" w:rsidRDefault="00E313C2" w:rsidP="00E313C2">
      <w:pPr>
        <w:jc w:val="both"/>
        <w:rPr>
          <w:sz w:val="24"/>
          <w:szCs w:val="24"/>
          <w:lang w:val="be-BY"/>
        </w:rPr>
      </w:pPr>
      <w:r w:rsidRPr="00B57603">
        <w:rPr>
          <w:sz w:val="24"/>
          <w:szCs w:val="24"/>
        </w:rPr>
        <w:t>СОЛОДУХА В.А. – генеральный директор ОАО "ИНТЕГРАЛ"-управляющая компания холдинга "ИНТЕГРАЛ"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СТРЕЛЬЦОВ Е.А. – зав. кафедрой электрохимии БГУ, д-р хим. наук, профессор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ХМЫЛЬ А.А. – профессор кафедры </w:t>
      </w:r>
      <w:r w:rsidR="00975670" w:rsidRPr="00B57603">
        <w:rPr>
          <w:rFonts w:ascii="Arial" w:hAnsi="Arial" w:cs="Arial"/>
          <w:color w:val="474747"/>
          <w:sz w:val="24"/>
          <w:szCs w:val="24"/>
          <w:shd w:val="clear" w:color="auto" w:fill="FFFFFF"/>
        </w:rPr>
        <w:t>электронной техники и технологии</w:t>
      </w:r>
      <w:r w:rsidRPr="00B57603">
        <w:rPr>
          <w:sz w:val="24"/>
          <w:szCs w:val="24"/>
        </w:rPr>
        <w:t xml:space="preserve"> Белорусского государственного университета информатики и радиоэлектроники, д-р техн. наук, профессор 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ЧЕРНИК А.А. –зав. кафедрой Х,ТЭХПиМЭТ БГТУ, канд. хим. наук, доцент</w:t>
      </w:r>
    </w:p>
    <w:p w:rsidR="00B66C8D" w:rsidRPr="00B57603" w:rsidRDefault="00B66C8D" w:rsidP="000A3E8D">
      <w:pPr>
        <w:jc w:val="both"/>
        <w:rPr>
          <w:b/>
          <w:caps/>
          <w:sz w:val="24"/>
          <w:szCs w:val="24"/>
        </w:rPr>
      </w:pPr>
      <w:r w:rsidRPr="00B57603">
        <w:rPr>
          <w:sz w:val="24"/>
          <w:szCs w:val="24"/>
        </w:rPr>
        <w:t xml:space="preserve">ЧЕРНИК Е.О. – вед. инженер сектора ИНВОНД </w:t>
      </w:r>
    </w:p>
    <w:p w:rsidR="008D4ABC" w:rsidRPr="00B57603" w:rsidRDefault="008D4ABC" w:rsidP="000A3E8D">
      <w:pPr>
        <w:pStyle w:val="a3"/>
        <w:spacing w:line="240" w:lineRule="auto"/>
        <w:ind w:right="0"/>
        <w:rPr>
          <w:b/>
          <w:i w:val="0"/>
          <w:caps/>
          <w:spacing w:val="0"/>
          <w:szCs w:val="24"/>
        </w:rPr>
      </w:pPr>
    </w:p>
    <w:p w:rsidR="00B66C8D" w:rsidRPr="00B57603" w:rsidRDefault="00B66C8D" w:rsidP="000A3E8D">
      <w:pPr>
        <w:pStyle w:val="a3"/>
        <w:spacing w:line="240" w:lineRule="auto"/>
        <w:ind w:right="0"/>
        <w:jc w:val="center"/>
        <w:rPr>
          <w:b/>
          <w:i w:val="0"/>
          <w:caps/>
          <w:spacing w:val="0"/>
          <w:szCs w:val="24"/>
        </w:rPr>
      </w:pPr>
      <w:r w:rsidRPr="00B57603">
        <w:rPr>
          <w:b/>
          <w:i w:val="0"/>
          <w:caps/>
          <w:spacing w:val="0"/>
          <w:szCs w:val="24"/>
        </w:rPr>
        <w:t>МЕЖДУНАРОДНЫЙ ОРГКОМИТЕТ</w:t>
      </w:r>
    </w:p>
    <w:p w:rsidR="000A3E8D" w:rsidRPr="00B57603" w:rsidRDefault="000A3E8D" w:rsidP="000A3E8D">
      <w:pPr>
        <w:pStyle w:val="a3"/>
        <w:spacing w:line="240" w:lineRule="auto"/>
        <w:ind w:right="0"/>
        <w:jc w:val="center"/>
        <w:rPr>
          <w:b/>
          <w:i w:val="0"/>
          <w:caps/>
          <w:spacing w:val="0"/>
          <w:szCs w:val="24"/>
        </w:rPr>
      </w:pP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Цивадзе А.Ю. – академик РАН (ИФХЭ РАН, Москва, РФ)</w:t>
      </w:r>
    </w:p>
    <w:p w:rsidR="00AC2E53" w:rsidRPr="00B57603" w:rsidRDefault="00AC2E53" w:rsidP="000A3E8D">
      <w:pPr>
        <w:jc w:val="both"/>
        <w:rPr>
          <w:sz w:val="24"/>
          <w:szCs w:val="24"/>
        </w:rPr>
      </w:pPr>
      <w:r w:rsidRPr="00B57603">
        <w:rPr>
          <w:rFonts w:eastAsia="Calibri"/>
          <w:sz w:val="24"/>
          <w:szCs w:val="24"/>
        </w:rPr>
        <w:t xml:space="preserve">Ярославцев А.Б. - </w:t>
      </w:r>
      <w:r w:rsidRPr="00B57603">
        <w:rPr>
          <w:sz w:val="24"/>
          <w:szCs w:val="24"/>
        </w:rPr>
        <w:t>член-корреспондент РАН</w:t>
      </w:r>
      <w:r w:rsidRPr="00B57603">
        <w:rPr>
          <w:rFonts w:eastAsia="Calibri"/>
          <w:sz w:val="24"/>
          <w:szCs w:val="24"/>
        </w:rPr>
        <w:t xml:space="preserve"> (ИОНХ им. Н.С. Курнакова РАН, РФ).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Агафонов А.В. - д-р хим. наук (ИХР РАН, Иваново,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Агафонов Д. В. – канд. техн. наук, доцент (СПбГТИ (ТУ), Санкт-Петербург,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Ананьев М.В. </w:t>
      </w:r>
      <w:r w:rsidRPr="00B57603">
        <w:rPr>
          <w:sz w:val="24"/>
          <w:szCs w:val="24"/>
        </w:rPr>
        <w:noBreakHyphen/>
        <w:t xml:space="preserve"> д-р хим. наук (ИВТЭ УрО РАН, Екатеринбург,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Балмасов А.В. – д-р техн. наук, профессор (ИГХТУ, Иваново,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Барсуков В.З. – д-р хим. наук, профессор (КНУТД, Киев,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Белкин П.Н. – д-р техн. наук, профессор (КГУ, Кострома, РФ)</w:t>
      </w:r>
    </w:p>
    <w:p w:rsidR="00B66C8D" w:rsidRPr="00B57603" w:rsidRDefault="00B66C8D" w:rsidP="000A3E8D">
      <w:pPr>
        <w:jc w:val="both"/>
        <w:rPr>
          <w:sz w:val="24"/>
          <w:szCs w:val="24"/>
          <w:lang w:val="en-US"/>
        </w:rPr>
      </w:pPr>
      <w:r w:rsidRPr="00B57603">
        <w:rPr>
          <w:sz w:val="24"/>
          <w:szCs w:val="24"/>
        </w:rPr>
        <w:t>Бобовска</w:t>
      </w:r>
      <w:r w:rsidRPr="00B57603">
        <w:rPr>
          <w:sz w:val="24"/>
          <w:szCs w:val="24"/>
          <w:lang w:val="en-US"/>
        </w:rPr>
        <w:t xml:space="preserve"> </w:t>
      </w:r>
      <w:r w:rsidRPr="00B57603">
        <w:rPr>
          <w:sz w:val="24"/>
          <w:szCs w:val="24"/>
        </w:rPr>
        <w:t>Изабелла</w:t>
      </w:r>
      <w:r w:rsidRPr="00B57603">
        <w:rPr>
          <w:sz w:val="24"/>
          <w:szCs w:val="24"/>
          <w:lang w:val="en-US"/>
        </w:rPr>
        <w:t xml:space="preserve"> – PhD. (Lodz University of Technology, </w:t>
      </w:r>
      <w:r w:rsidRPr="00B57603">
        <w:rPr>
          <w:sz w:val="24"/>
          <w:szCs w:val="24"/>
        </w:rPr>
        <w:t>Лодзь</w:t>
      </w:r>
      <w:r w:rsidRPr="00B57603">
        <w:rPr>
          <w:sz w:val="24"/>
          <w:szCs w:val="24"/>
          <w:lang w:val="en-US"/>
        </w:rPr>
        <w:t xml:space="preserve">, </w:t>
      </w:r>
      <w:r w:rsidRPr="00B57603">
        <w:rPr>
          <w:sz w:val="24"/>
          <w:szCs w:val="24"/>
        </w:rPr>
        <w:t>Польша</w:t>
      </w:r>
      <w:r w:rsidRPr="00B57603">
        <w:rPr>
          <w:sz w:val="24"/>
          <w:szCs w:val="24"/>
          <w:lang w:val="en-US"/>
        </w:rPr>
        <w:t xml:space="preserve">) </w:t>
      </w:r>
    </w:p>
    <w:p w:rsidR="00B66C8D" w:rsidRPr="00B57603" w:rsidRDefault="00B66C8D" w:rsidP="00763E12">
      <w:pPr>
        <w:shd w:val="clear" w:color="auto" w:fill="FFFFFF" w:themeFill="background1"/>
        <w:jc w:val="both"/>
        <w:rPr>
          <w:sz w:val="24"/>
          <w:szCs w:val="24"/>
        </w:rPr>
      </w:pPr>
      <w:r w:rsidRPr="00B57603">
        <w:rPr>
          <w:sz w:val="24"/>
          <w:szCs w:val="24"/>
        </w:rPr>
        <w:lastRenderedPageBreak/>
        <w:t>Бойко Т.В. – канд. техн. наук, доцент (НТУУ «КПИ», Киев,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Ваграмян Т.А. – д-р техн. наук, профессор (РХТУ им. Д.И. Менделеева, Москва,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Гирин О.Б. – д-р техн. наук, профессор (УГХТУ, Днепр, Украина)</w:t>
      </w:r>
    </w:p>
    <w:p w:rsidR="00B66C8D" w:rsidRPr="00B57603" w:rsidRDefault="00B66C8D" w:rsidP="000A3E8D">
      <w:pPr>
        <w:jc w:val="both"/>
        <w:rPr>
          <w:bCs/>
          <w:color w:val="000000"/>
          <w:sz w:val="24"/>
          <w:szCs w:val="24"/>
        </w:rPr>
      </w:pPr>
      <w:r w:rsidRPr="00B57603">
        <w:rPr>
          <w:sz w:val="24"/>
          <w:szCs w:val="24"/>
        </w:rPr>
        <w:t xml:space="preserve">Гордиенко П.С. – </w:t>
      </w:r>
      <w:r w:rsidRPr="00B57603">
        <w:rPr>
          <w:bCs/>
          <w:color w:val="000000"/>
          <w:sz w:val="24"/>
          <w:szCs w:val="24"/>
        </w:rPr>
        <w:t xml:space="preserve">д-р техн. наук, </w:t>
      </w:r>
      <w:r w:rsidRPr="00B57603">
        <w:rPr>
          <w:sz w:val="24"/>
          <w:szCs w:val="24"/>
        </w:rPr>
        <w:t xml:space="preserve">профессор </w:t>
      </w:r>
      <w:r w:rsidRPr="00B57603">
        <w:rPr>
          <w:bCs/>
          <w:color w:val="000000"/>
          <w:sz w:val="24"/>
          <w:szCs w:val="24"/>
        </w:rPr>
        <w:t>(ИХ ДВО РАН, Владивосток</w:t>
      </w:r>
      <w:r w:rsidRPr="00B57603">
        <w:rPr>
          <w:sz w:val="24"/>
          <w:szCs w:val="24"/>
        </w:rPr>
        <w:t>, РФ</w:t>
      </w:r>
      <w:r w:rsidRPr="00B57603">
        <w:rPr>
          <w:bCs/>
          <w:color w:val="000000"/>
          <w:sz w:val="24"/>
          <w:szCs w:val="24"/>
        </w:rPr>
        <w:t>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Грагеда </w:t>
      </w:r>
      <w:r w:rsidRPr="00B57603">
        <w:rPr>
          <w:sz w:val="24"/>
          <w:szCs w:val="24"/>
          <w:lang w:val="en-GB"/>
        </w:rPr>
        <w:t>Ma</w:t>
      </w:r>
      <w:r w:rsidRPr="00B57603">
        <w:rPr>
          <w:sz w:val="24"/>
          <w:szCs w:val="24"/>
        </w:rPr>
        <w:t>рио – профессор (</w:t>
      </w:r>
      <w:r w:rsidR="005319AB" w:rsidRPr="00B57603">
        <w:rPr>
          <w:sz w:val="24"/>
          <w:szCs w:val="24"/>
        </w:rPr>
        <w:t xml:space="preserve">Университет Антофагасты, </w:t>
      </w:r>
      <w:r w:rsidRPr="00B57603">
        <w:rPr>
          <w:sz w:val="24"/>
          <w:szCs w:val="24"/>
        </w:rPr>
        <w:t>Антофагаста, Чили)</w:t>
      </w:r>
    </w:p>
    <w:p w:rsidR="008103CA" w:rsidRPr="00B57603" w:rsidRDefault="008103CA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Гунько Ю.К. - профессор (Университет Тринити Колледж, Дублин, Ирландия</w:t>
      </w:r>
      <w:r w:rsidR="007D572F" w:rsidRPr="00B57603">
        <w:rPr>
          <w:sz w:val="24"/>
          <w:szCs w:val="24"/>
        </w:rPr>
        <w:t>)</w:t>
      </w:r>
    </w:p>
    <w:p w:rsidR="005319AB" w:rsidRPr="00B57603" w:rsidRDefault="005319AB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Даровицки К. – профессор (</w:t>
      </w:r>
      <w:r w:rsidRPr="00B57603">
        <w:rPr>
          <w:sz w:val="24"/>
          <w:szCs w:val="24"/>
          <w:lang w:val="en-US"/>
        </w:rPr>
        <w:t>Politechnika</w:t>
      </w:r>
      <w:r w:rsidRPr="00B57603">
        <w:rPr>
          <w:sz w:val="24"/>
          <w:szCs w:val="24"/>
        </w:rPr>
        <w:t xml:space="preserve"> </w:t>
      </w:r>
      <w:r w:rsidRPr="00B57603">
        <w:rPr>
          <w:sz w:val="24"/>
          <w:szCs w:val="24"/>
          <w:lang w:val="en-US"/>
        </w:rPr>
        <w:t>Gdanska</w:t>
      </w:r>
      <w:r w:rsidRPr="00B57603">
        <w:rPr>
          <w:sz w:val="24"/>
          <w:szCs w:val="24"/>
        </w:rPr>
        <w:t>, Гданьск, Польша)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Дедюхин А.Е. – канд. хим. наук (ИВТЭ УрО РАН, Екатеринбург,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Дейнеко Л.Н. – д-р техн. наук, профессор (НМетАУ, Днепр, Украина) </w:t>
      </w:r>
    </w:p>
    <w:p w:rsidR="00B66C8D" w:rsidRPr="00B57603" w:rsidRDefault="00B66C8D" w:rsidP="000A3E8D">
      <w:pPr>
        <w:jc w:val="both"/>
        <w:rPr>
          <w:sz w:val="24"/>
          <w:szCs w:val="24"/>
          <w:lang w:val="en-US"/>
        </w:rPr>
      </w:pPr>
      <w:r w:rsidRPr="00B57603">
        <w:rPr>
          <w:sz w:val="24"/>
          <w:szCs w:val="24"/>
        </w:rPr>
        <w:t>Добрыдень</w:t>
      </w:r>
      <w:r w:rsidRPr="00B57603">
        <w:rPr>
          <w:sz w:val="24"/>
          <w:szCs w:val="24"/>
          <w:lang w:val="en-US"/>
        </w:rPr>
        <w:t xml:space="preserve"> </w:t>
      </w:r>
      <w:r w:rsidRPr="00B57603">
        <w:rPr>
          <w:sz w:val="24"/>
          <w:szCs w:val="24"/>
        </w:rPr>
        <w:t>И</w:t>
      </w:r>
      <w:r w:rsidRPr="00B57603">
        <w:rPr>
          <w:sz w:val="24"/>
          <w:szCs w:val="24"/>
          <w:lang w:val="en-US"/>
        </w:rPr>
        <w:t>.</w:t>
      </w:r>
      <w:r w:rsidRPr="00B57603">
        <w:rPr>
          <w:sz w:val="24"/>
          <w:szCs w:val="24"/>
        </w:rPr>
        <w:t>Б</w:t>
      </w:r>
      <w:r w:rsidRPr="00B57603">
        <w:rPr>
          <w:sz w:val="24"/>
          <w:szCs w:val="24"/>
          <w:lang w:val="en-US"/>
        </w:rPr>
        <w:t>. – PhD. (</w:t>
      </w:r>
      <w:r w:rsidRPr="00B57603">
        <w:rPr>
          <w:sz w:val="24"/>
          <w:szCs w:val="24"/>
        </w:rPr>
        <w:t>КТН</w:t>
      </w:r>
      <w:r w:rsidRPr="00B57603">
        <w:rPr>
          <w:sz w:val="24"/>
          <w:szCs w:val="24"/>
          <w:lang w:val="en-US"/>
        </w:rPr>
        <w:t xml:space="preserve"> Royal Institute of Technology, </w:t>
      </w:r>
      <w:r w:rsidRPr="00B57603">
        <w:rPr>
          <w:color w:val="000000"/>
          <w:sz w:val="24"/>
          <w:szCs w:val="24"/>
          <w:shd w:val="clear" w:color="auto" w:fill="FFFFFF"/>
        </w:rPr>
        <w:t>Стокгольм</w:t>
      </w:r>
      <w:r w:rsidRPr="00B57603">
        <w:rPr>
          <w:sz w:val="24"/>
          <w:szCs w:val="24"/>
          <w:lang w:val="en-US"/>
        </w:rPr>
        <w:t xml:space="preserve">, </w:t>
      </w:r>
      <w:r w:rsidRPr="00B57603">
        <w:rPr>
          <w:sz w:val="24"/>
          <w:szCs w:val="24"/>
        </w:rPr>
        <w:t>Швеция</w:t>
      </w:r>
      <w:r w:rsidRPr="00B57603">
        <w:rPr>
          <w:sz w:val="24"/>
          <w:szCs w:val="24"/>
          <w:lang w:val="en-US"/>
        </w:rPr>
        <w:t>)</w:t>
      </w:r>
    </w:p>
    <w:p w:rsidR="00B66C8D" w:rsidRPr="00B57603" w:rsidRDefault="00B66C8D" w:rsidP="000A3E8D">
      <w:pPr>
        <w:jc w:val="both"/>
        <w:rPr>
          <w:sz w:val="24"/>
          <w:szCs w:val="24"/>
          <w:lang w:val="en-US"/>
        </w:rPr>
      </w:pPr>
      <w:r w:rsidRPr="00B57603">
        <w:rPr>
          <w:sz w:val="24"/>
          <w:szCs w:val="24"/>
        </w:rPr>
        <w:t>Джишан</w:t>
      </w:r>
      <w:r w:rsidRPr="00B57603">
        <w:rPr>
          <w:sz w:val="24"/>
          <w:szCs w:val="24"/>
          <w:lang w:val="en-US"/>
        </w:rPr>
        <w:t xml:space="preserve"> </w:t>
      </w:r>
      <w:r w:rsidR="008103CA" w:rsidRPr="00B57603">
        <w:rPr>
          <w:sz w:val="24"/>
          <w:szCs w:val="24"/>
        </w:rPr>
        <w:t>Пан</w:t>
      </w:r>
      <w:r w:rsidR="008103CA" w:rsidRPr="00B57603">
        <w:rPr>
          <w:sz w:val="24"/>
          <w:szCs w:val="24"/>
          <w:lang w:val="en-US"/>
        </w:rPr>
        <w:t xml:space="preserve"> </w:t>
      </w:r>
      <w:r w:rsidRPr="00B57603">
        <w:rPr>
          <w:sz w:val="24"/>
          <w:szCs w:val="24"/>
          <w:lang w:val="en-US"/>
        </w:rPr>
        <w:t xml:space="preserve">– </w:t>
      </w:r>
      <w:r w:rsidRPr="00B57603">
        <w:rPr>
          <w:sz w:val="24"/>
          <w:szCs w:val="24"/>
        </w:rPr>
        <w:t>профессор</w:t>
      </w:r>
      <w:r w:rsidRPr="00B57603">
        <w:rPr>
          <w:sz w:val="24"/>
          <w:szCs w:val="24"/>
          <w:lang w:val="en-US"/>
        </w:rPr>
        <w:t xml:space="preserve"> (</w:t>
      </w:r>
      <w:r w:rsidRPr="00B57603">
        <w:rPr>
          <w:sz w:val="24"/>
          <w:szCs w:val="24"/>
        </w:rPr>
        <w:t>КТН</w:t>
      </w:r>
      <w:r w:rsidRPr="00B57603">
        <w:rPr>
          <w:sz w:val="24"/>
          <w:szCs w:val="24"/>
          <w:lang w:val="en-US"/>
        </w:rPr>
        <w:t xml:space="preserve"> Royal Institute of Technology, </w:t>
      </w:r>
      <w:r w:rsidRPr="00B57603">
        <w:rPr>
          <w:color w:val="000000"/>
          <w:sz w:val="24"/>
          <w:szCs w:val="24"/>
          <w:shd w:val="clear" w:color="auto" w:fill="FFFFFF"/>
        </w:rPr>
        <w:t>Стокгольм</w:t>
      </w:r>
      <w:r w:rsidRPr="00B57603">
        <w:rPr>
          <w:sz w:val="24"/>
          <w:szCs w:val="24"/>
          <w:lang w:val="en-US"/>
        </w:rPr>
        <w:t xml:space="preserve">, </w:t>
      </w:r>
      <w:r w:rsidRPr="00B57603">
        <w:rPr>
          <w:sz w:val="24"/>
          <w:szCs w:val="24"/>
        </w:rPr>
        <w:t>Швеция</w:t>
      </w:r>
      <w:r w:rsidRPr="00B57603">
        <w:rPr>
          <w:sz w:val="24"/>
          <w:szCs w:val="24"/>
          <w:lang w:val="en-US"/>
        </w:rPr>
        <w:t>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Добровольскис Пранцишкус Римгаудас – д-р хим. наук, профессор (ЗАО «Экохемета», Вильнюс, Литва)</w:t>
      </w:r>
    </w:p>
    <w:p w:rsidR="008103CA" w:rsidRPr="00B57603" w:rsidRDefault="008103CA" w:rsidP="008103CA">
      <w:pPr>
        <w:spacing w:before="240" w:after="240"/>
        <w:contextualSpacing/>
        <w:jc w:val="both"/>
        <w:rPr>
          <w:sz w:val="24"/>
          <w:szCs w:val="24"/>
          <w:lang w:val="en-US"/>
        </w:rPr>
      </w:pPr>
      <w:r w:rsidRPr="00B57603">
        <w:rPr>
          <w:sz w:val="24"/>
          <w:szCs w:val="24"/>
        </w:rPr>
        <w:t>Желудкевич</w:t>
      </w:r>
      <w:r w:rsidRPr="00B57603">
        <w:rPr>
          <w:sz w:val="24"/>
          <w:szCs w:val="24"/>
          <w:lang w:val="en-US"/>
        </w:rPr>
        <w:t xml:space="preserve"> </w:t>
      </w:r>
      <w:r w:rsidRPr="00B57603">
        <w:rPr>
          <w:sz w:val="24"/>
          <w:szCs w:val="24"/>
        </w:rPr>
        <w:t>М</w:t>
      </w:r>
      <w:r w:rsidRPr="00B57603">
        <w:rPr>
          <w:sz w:val="24"/>
          <w:szCs w:val="24"/>
          <w:lang w:val="en-US"/>
        </w:rPr>
        <w:t xml:space="preserve">. – </w:t>
      </w:r>
      <w:r w:rsidRPr="00B57603">
        <w:rPr>
          <w:sz w:val="24"/>
          <w:szCs w:val="24"/>
        </w:rPr>
        <w:t>профессор</w:t>
      </w:r>
      <w:r w:rsidRPr="00B57603">
        <w:rPr>
          <w:sz w:val="24"/>
          <w:szCs w:val="24"/>
          <w:lang w:val="en-US"/>
        </w:rPr>
        <w:t xml:space="preserve"> (Institute of Materials Research, Helmholtz-Zentrum Geesthacht, </w:t>
      </w:r>
      <w:r w:rsidRPr="00B57603">
        <w:rPr>
          <w:sz w:val="24"/>
          <w:szCs w:val="24"/>
        </w:rPr>
        <w:t>Гестхахт</w:t>
      </w:r>
      <w:r w:rsidRPr="00B57603">
        <w:rPr>
          <w:sz w:val="24"/>
          <w:szCs w:val="24"/>
          <w:lang w:val="en-US"/>
        </w:rPr>
        <w:t xml:space="preserve">, </w:t>
      </w:r>
      <w:r w:rsidRPr="00B57603">
        <w:rPr>
          <w:sz w:val="24"/>
          <w:szCs w:val="24"/>
        </w:rPr>
        <w:t>Германия</w:t>
      </w:r>
      <w:r w:rsidRPr="00B57603">
        <w:rPr>
          <w:sz w:val="24"/>
          <w:szCs w:val="24"/>
          <w:lang w:val="en-US"/>
        </w:rPr>
        <w:t>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Зайков Ю.П. – д-р хим. наук, профессор (ИВТЭ УрО РАН, Екатеринбург,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Ившин Я.В. – д-р хим. наук, профессор (КНИТУ, Казань, РФ)</w:t>
      </w:r>
    </w:p>
    <w:p w:rsidR="00B66C8D" w:rsidRPr="00B57603" w:rsidRDefault="00B66C8D" w:rsidP="000A3E8D">
      <w:pPr>
        <w:jc w:val="both"/>
        <w:rPr>
          <w:sz w:val="24"/>
          <w:szCs w:val="24"/>
          <w:shd w:val="clear" w:color="auto" w:fill="FFFFFF"/>
        </w:rPr>
      </w:pPr>
      <w:r w:rsidRPr="00B57603">
        <w:rPr>
          <w:sz w:val="24"/>
          <w:szCs w:val="24"/>
        </w:rPr>
        <w:t xml:space="preserve">Климов Е.С. – д-р хим. наук, профессор (УлГТУ, </w:t>
      </w:r>
      <w:r w:rsidRPr="00B57603">
        <w:rPr>
          <w:sz w:val="24"/>
          <w:szCs w:val="24"/>
          <w:shd w:val="clear" w:color="auto" w:fill="FFFFFF"/>
        </w:rPr>
        <w:t>Ульяновск</w:t>
      </w:r>
      <w:r w:rsidRPr="00B57603">
        <w:rPr>
          <w:sz w:val="24"/>
          <w:szCs w:val="24"/>
        </w:rPr>
        <w:t>, РФ</w:t>
      </w:r>
      <w:r w:rsidRPr="00B57603">
        <w:rPr>
          <w:sz w:val="24"/>
          <w:szCs w:val="24"/>
          <w:shd w:val="clear" w:color="auto" w:fill="FFFFFF"/>
        </w:rPr>
        <w:t>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Колесников В.А. – д-р техн. наук, профессор (РХТУ им. Д.И. Менделеева, Москва, РФ)</w:t>
      </w:r>
    </w:p>
    <w:p w:rsidR="00B66C8D" w:rsidRPr="00B57603" w:rsidRDefault="00B66C8D" w:rsidP="000A3E8D">
      <w:pPr>
        <w:jc w:val="both"/>
        <w:rPr>
          <w:bCs/>
          <w:color w:val="000000"/>
          <w:sz w:val="24"/>
          <w:szCs w:val="24"/>
        </w:rPr>
      </w:pPr>
      <w:r w:rsidRPr="00B57603">
        <w:rPr>
          <w:sz w:val="24"/>
          <w:szCs w:val="24"/>
        </w:rPr>
        <w:t>Колзунова Л.Г. – д-р хим. наук</w:t>
      </w:r>
      <w:r w:rsidRPr="00B57603">
        <w:rPr>
          <w:bCs/>
          <w:color w:val="000000"/>
          <w:sz w:val="24"/>
          <w:szCs w:val="24"/>
        </w:rPr>
        <w:t xml:space="preserve"> (ИХ ДВО РАН, Владивосток</w:t>
      </w:r>
      <w:r w:rsidRPr="00B57603">
        <w:rPr>
          <w:sz w:val="24"/>
          <w:szCs w:val="24"/>
        </w:rPr>
        <w:t>, РФ</w:t>
      </w:r>
      <w:r w:rsidRPr="00B57603">
        <w:rPr>
          <w:bCs/>
          <w:color w:val="000000"/>
          <w:sz w:val="24"/>
          <w:szCs w:val="24"/>
        </w:rPr>
        <w:t>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Кошель Н.Д. – д-р хим. наук, профессор</w:t>
      </w:r>
      <w:r w:rsidRPr="00B57603">
        <w:rPr>
          <w:color w:val="333333"/>
          <w:sz w:val="24"/>
          <w:szCs w:val="24"/>
          <w:shd w:val="clear" w:color="auto" w:fill="FFFFFF"/>
        </w:rPr>
        <w:t xml:space="preserve"> </w:t>
      </w:r>
      <w:r w:rsidRPr="00B57603">
        <w:rPr>
          <w:sz w:val="24"/>
          <w:szCs w:val="24"/>
        </w:rPr>
        <w:t>(УГХТУ, Днепр,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Кузнецов С.А. – д-р хим. наук (ИХТРЭМС КНЦ РАН, Апатиты,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Линючёва О.В. – д-р техн. наук, профессор (НТУУ «КПИ», Киев,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Липкин М.С. – д-р техн. наук, профессор (ЮРГПУ (НПИ), Новочеркасск,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Лобода П.И. – </w:t>
      </w:r>
      <w:r w:rsidR="00FD01E0" w:rsidRPr="00B57603">
        <w:rPr>
          <w:sz w:val="24"/>
          <w:szCs w:val="24"/>
        </w:rPr>
        <w:t xml:space="preserve">член-кореспондент НАН Украины, </w:t>
      </w:r>
      <w:r w:rsidRPr="00B57603">
        <w:rPr>
          <w:sz w:val="24"/>
          <w:szCs w:val="24"/>
        </w:rPr>
        <w:t>д-р техн. наук, профессор (НТУУ «КПИ», Киев, Украина)</w:t>
      </w:r>
    </w:p>
    <w:p w:rsidR="005319AB" w:rsidRPr="00B57603" w:rsidRDefault="005319AB" w:rsidP="000A3E8D">
      <w:pPr>
        <w:pStyle w:val="a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57603">
        <w:rPr>
          <w:lang w:val="ru-RU"/>
        </w:rPr>
        <w:t>Наместик Я. – д-р. хим. наук, ректор (</w:t>
      </w:r>
      <w:r w:rsidRPr="00B57603">
        <w:rPr>
          <w:lang w:val="en-US"/>
        </w:rPr>
        <w:t>Politechnika</w:t>
      </w:r>
      <w:r w:rsidRPr="00B57603">
        <w:rPr>
          <w:lang w:val="ru-RU"/>
        </w:rPr>
        <w:t xml:space="preserve"> </w:t>
      </w:r>
      <w:r w:rsidRPr="00B57603">
        <w:rPr>
          <w:lang w:val="en-US"/>
        </w:rPr>
        <w:t>Gdanska</w:t>
      </w:r>
      <w:r w:rsidRPr="00B57603">
        <w:rPr>
          <w:lang w:val="ru-RU"/>
        </w:rPr>
        <w:t>, Гданьск, Польша)</w:t>
      </w:r>
    </w:p>
    <w:p w:rsidR="00B66C8D" w:rsidRPr="00B57603" w:rsidRDefault="00B66C8D" w:rsidP="000A3E8D">
      <w:pPr>
        <w:pStyle w:val="a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57603">
        <w:lastRenderedPageBreak/>
        <w:t>Нараев В.Н. –</w:t>
      </w:r>
      <w:r w:rsidRPr="00B57603">
        <w:rPr>
          <w:lang w:val="ru-RU"/>
        </w:rPr>
        <w:t xml:space="preserve"> </w:t>
      </w:r>
      <w:r w:rsidRPr="00B57603">
        <w:t xml:space="preserve">д-р. хим. </w:t>
      </w:r>
      <w:r w:rsidRPr="00B57603">
        <w:rPr>
          <w:lang w:val="ru-RU"/>
        </w:rPr>
        <w:t>н</w:t>
      </w:r>
      <w:r w:rsidRPr="00B57603">
        <w:t>аук</w:t>
      </w:r>
      <w:r w:rsidRPr="00B57603">
        <w:rPr>
          <w:lang w:val="ru-RU"/>
        </w:rPr>
        <w:t xml:space="preserve">, профессор </w:t>
      </w:r>
      <w:r w:rsidRPr="00B57603">
        <w:t>(СПбГТИ (ТУ), Санкт-Петербург,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Нефедов В.Г. – д-р техн. наук, профессор (УГХТУ, Днепр,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Новиков В.Т. – канд. хим. наук, профессор</w:t>
      </w:r>
      <w:r w:rsidRPr="00B57603">
        <w:rPr>
          <w:sz w:val="24"/>
          <w:szCs w:val="24"/>
          <w:shd w:val="clear" w:color="auto" w:fill="FFFFFF"/>
        </w:rPr>
        <w:t xml:space="preserve"> </w:t>
      </w:r>
      <w:r w:rsidRPr="00B57603">
        <w:rPr>
          <w:sz w:val="24"/>
          <w:szCs w:val="24"/>
        </w:rPr>
        <w:t>(РХТУ им. Д.И. Менделеева, Москва,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Останина Т.Н. – д-р хим. наук, профессор (УрФУ имени первого Президента России Б.Н. Ельцина», Екатеринбург, РФ)</w:t>
      </w:r>
    </w:p>
    <w:p w:rsidR="008103CA" w:rsidRPr="00B57603" w:rsidRDefault="008103CA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Парфенюк </w:t>
      </w:r>
      <w:r w:rsidR="004C54CB">
        <w:rPr>
          <w:sz w:val="24"/>
          <w:szCs w:val="24"/>
        </w:rPr>
        <w:t>В.И.</w:t>
      </w:r>
      <w:r w:rsidRPr="00B57603">
        <w:rPr>
          <w:sz w:val="24"/>
          <w:szCs w:val="24"/>
        </w:rPr>
        <w:t>- д-р хим.наук, профессор (ИХР РАН, Иваново,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Плаван В.П. – д-р техн. наук, профессор (КНУТД, Киев,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Савостьянов А.П. – д-р техн. наук, профессор (ЮРГПУ (НПИ), Новочеркасск,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Свидерский В.А. – д-р техн. наук, профессор (НТУУ «КПИ», Киев,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Смирнова Н.В. – д-р хим.наук, профессор</w:t>
      </w:r>
      <w:r w:rsidR="000A3E8D" w:rsidRPr="00B57603">
        <w:rPr>
          <w:sz w:val="24"/>
          <w:szCs w:val="24"/>
        </w:rPr>
        <w:t xml:space="preserve"> </w:t>
      </w:r>
      <w:r w:rsidRPr="00B57603">
        <w:rPr>
          <w:sz w:val="24"/>
          <w:szCs w:val="24"/>
        </w:rPr>
        <w:t xml:space="preserve">(ЮРГПУ (НПИ), Новочеркасск, РФ) 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Сосновская Н.Г. – канд. техн. наук, доцент (АГТА, Ангарск,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Талеб А. – профессор (Университет Пьера и Марии Кюри, Париж, Франция)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Тульский Г. Г. – д-р техн. наук, профессор (НТУ ХПИ, Харьков, Украина)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Ушак Светлана – профессор (</w:t>
      </w:r>
      <w:r w:rsidR="005319AB" w:rsidRPr="00B57603">
        <w:rPr>
          <w:sz w:val="24"/>
          <w:szCs w:val="24"/>
        </w:rPr>
        <w:t xml:space="preserve">Университет Антофагасты, </w:t>
      </w:r>
      <w:r w:rsidRPr="00B57603">
        <w:rPr>
          <w:sz w:val="24"/>
          <w:szCs w:val="24"/>
        </w:rPr>
        <w:t>Антофагаста, Чили)</w:t>
      </w:r>
    </w:p>
    <w:p w:rsidR="00B66C8D" w:rsidRPr="00B57603" w:rsidRDefault="004C54CB" w:rsidP="000A3E8D">
      <w:pPr>
        <w:jc w:val="both"/>
        <w:rPr>
          <w:sz w:val="24"/>
          <w:szCs w:val="24"/>
        </w:rPr>
      </w:pPr>
      <w:r>
        <w:rPr>
          <w:sz w:val="24"/>
          <w:szCs w:val="24"/>
        </w:rPr>
        <w:t>Чигиринец Е.</w:t>
      </w:r>
      <w:r w:rsidR="00B66C8D" w:rsidRPr="00B57603">
        <w:rPr>
          <w:sz w:val="24"/>
          <w:szCs w:val="24"/>
        </w:rPr>
        <w:t>Э. – д-р техн.наук, профессор (НТУУ «КПИ», Киев, Украина)</w:t>
      </w:r>
    </w:p>
    <w:p w:rsidR="005319AB" w:rsidRPr="00B57603" w:rsidRDefault="005319AB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Шабанова Н. А. - д-р хим.наук, профессор (РХТУ, Москва, РФ)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Шатульский А. А. – д-р техн. наук, профессор (РГАТУ, Рыбинск, РФ) </w:t>
      </w:r>
    </w:p>
    <w:p w:rsidR="00B66C8D" w:rsidRPr="00B57603" w:rsidRDefault="00B66C8D" w:rsidP="000A3E8D">
      <w:pPr>
        <w:jc w:val="both"/>
        <w:rPr>
          <w:sz w:val="24"/>
          <w:szCs w:val="24"/>
        </w:rPr>
      </w:pPr>
      <w:r w:rsidRPr="00B57603">
        <w:rPr>
          <w:sz w:val="24"/>
          <w:szCs w:val="24"/>
        </w:rPr>
        <w:t>Шеханов Р. Ф. – канд. техн. наук, доцент (ИГХТУ, Иваново, РФ)</w:t>
      </w:r>
    </w:p>
    <w:p w:rsidR="00B66C8D" w:rsidRPr="00B57603" w:rsidRDefault="00B66C8D" w:rsidP="000A3E8D">
      <w:pPr>
        <w:jc w:val="both"/>
        <w:rPr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57603">
        <w:rPr>
          <w:sz w:val="24"/>
          <w:szCs w:val="24"/>
        </w:rPr>
        <w:t>Шилова О.А. – д-р. хим. наук, профессор (</w:t>
      </w:r>
      <w:r w:rsidRPr="00B57603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ИХС РАН, </w:t>
      </w:r>
      <w:r w:rsidRPr="00B57603">
        <w:rPr>
          <w:sz w:val="24"/>
          <w:szCs w:val="24"/>
        </w:rPr>
        <w:t>Санкт-Петербург, РФ</w:t>
      </w:r>
      <w:r w:rsidRPr="00B57603">
        <w:rPr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0A3E8D" w:rsidRPr="00B57603" w:rsidRDefault="000A3E8D" w:rsidP="00F85F2C">
      <w:pPr>
        <w:pStyle w:val="5"/>
        <w:keepNext w:val="0"/>
        <w:spacing w:line="240" w:lineRule="atLeast"/>
        <w:outlineLvl w:val="4"/>
        <w:rPr>
          <w:szCs w:val="24"/>
        </w:rPr>
      </w:pPr>
      <w:r w:rsidRPr="00B57603">
        <w:rPr>
          <w:szCs w:val="24"/>
        </w:rPr>
        <w:t>АДРЕС ОРГКОМИТЕТА</w:t>
      </w:r>
    </w:p>
    <w:p w:rsidR="00F85F2C" w:rsidRPr="00B57603" w:rsidRDefault="00F85F2C" w:rsidP="00F85F2C">
      <w:pPr>
        <w:jc w:val="both"/>
        <w:rPr>
          <w:sz w:val="24"/>
          <w:szCs w:val="24"/>
        </w:rPr>
      </w:pPr>
    </w:p>
    <w:p w:rsidR="000A3E8D" w:rsidRPr="00B57603" w:rsidRDefault="000A3E8D" w:rsidP="00F85F2C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Кафедра химии, технологии электрохимических производств и материалов электронной техники УО «БГТУ»</w:t>
      </w:r>
    </w:p>
    <w:p w:rsidR="000A3E8D" w:rsidRPr="00B57603" w:rsidRDefault="000A3E8D" w:rsidP="00F85F2C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220050, Республика Беларусь,  г. Минск,  ул. Свердлова, 13-а</w:t>
      </w:r>
    </w:p>
    <w:p w:rsidR="000A3E8D" w:rsidRPr="00B57603" w:rsidRDefault="000A3E8D" w:rsidP="00F85F2C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Pr="00B57603">
        <w:rPr>
          <w:sz w:val="24"/>
          <w:szCs w:val="24"/>
          <w:lang w:val="en-US"/>
        </w:rPr>
        <w:t>METE</w:t>
      </w:r>
      <w:r w:rsidRPr="00B57603">
        <w:rPr>
          <w:sz w:val="24"/>
          <w:szCs w:val="24"/>
        </w:rPr>
        <w:t>-2019)</w:t>
      </w:r>
    </w:p>
    <w:p w:rsidR="000A3E8D" w:rsidRPr="00B57603" w:rsidRDefault="000A3E8D" w:rsidP="00F85F2C">
      <w:pPr>
        <w:shd w:val="clear" w:color="auto" w:fill="FFFFFF"/>
        <w:jc w:val="both"/>
        <w:outlineLvl w:val="3"/>
        <w:rPr>
          <w:rStyle w:val="a4"/>
          <w:color w:val="auto"/>
          <w:sz w:val="24"/>
          <w:szCs w:val="24"/>
        </w:rPr>
      </w:pPr>
      <w:r w:rsidRPr="00B57603">
        <w:rPr>
          <w:sz w:val="24"/>
          <w:szCs w:val="24"/>
        </w:rPr>
        <w:t>E-mail:        </w:t>
      </w:r>
      <w:hyperlink r:id="rId12" w:history="1">
        <w:r w:rsidRPr="00B57603">
          <w:rPr>
            <w:rStyle w:val="a4"/>
            <w:color w:val="auto"/>
            <w:sz w:val="24"/>
            <w:szCs w:val="24"/>
            <w:lang w:val="en-US"/>
          </w:rPr>
          <w:t>mete</w:t>
        </w:r>
        <w:r w:rsidRPr="00B57603">
          <w:rPr>
            <w:rStyle w:val="a4"/>
            <w:color w:val="auto"/>
            <w:sz w:val="24"/>
            <w:szCs w:val="24"/>
          </w:rPr>
          <w:t>@belstu.by</w:t>
        </w:r>
      </w:hyperlink>
    </w:p>
    <w:p w:rsidR="000A3E8D" w:rsidRPr="00B57603" w:rsidRDefault="000A3E8D" w:rsidP="005319AB">
      <w:pPr>
        <w:shd w:val="clear" w:color="auto" w:fill="FFFFFF"/>
        <w:jc w:val="both"/>
        <w:outlineLvl w:val="3"/>
        <w:rPr>
          <w:sz w:val="24"/>
          <w:szCs w:val="24"/>
        </w:rPr>
      </w:pPr>
      <w:r w:rsidRPr="00B57603">
        <w:rPr>
          <w:rStyle w:val="a4"/>
          <w:color w:val="auto"/>
          <w:sz w:val="24"/>
          <w:szCs w:val="24"/>
          <w:u w:val="none"/>
          <w:lang w:val="en-US"/>
        </w:rPr>
        <w:t>C</w:t>
      </w:r>
      <w:r w:rsidRPr="00B57603">
        <w:rPr>
          <w:rStyle w:val="a4"/>
          <w:color w:val="auto"/>
          <w:sz w:val="24"/>
          <w:szCs w:val="24"/>
          <w:u w:val="none"/>
        </w:rPr>
        <w:t xml:space="preserve">айт конференции: 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mete</w:t>
      </w:r>
      <w:r w:rsidRPr="00B57603">
        <w:rPr>
          <w:rStyle w:val="a4"/>
          <w:color w:val="auto"/>
          <w:sz w:val="24"/>
          <w:szCs w:val="24"/>
          <w:u w:val="none"/>
        </w:rPr>
        <w:t>.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bel</w:t>
      </w:r>
      <w:r w:rsidR="005319AB" w:rsidRPr="00B57603">
        <w:rPr>
          <w:rStyle w:val="a4"/>
          <w:color w:val="auto"/>
          <w:sz w:val="24"/>
          <w:szCs w:val="24"/>
          <w:u w:val="none"/>
          <w:lang w:val="en-US"/>
        </w:rPr>
        <w:t>s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tu</w:t>
      </w:r>
      <w:r w:rsidRPr="00B57603">
        <w:rPr>
          <w:rStyle w:val="a4"/>
          <w:color w:val="auto"/>
          <w:sz w:val="24"/>
          <w:szCs w:val="24"/>
          <w:u w:val="none"/>
        </w:rPr>
        <w:t>.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by</w:t>
      </w:r>
    </w:p>
    <w:p w:rsidR="000A3E8D" w:rsidRPr="00B57603" w:rsidRDefault="000A3E8D" w:rsidP="005319AB">
      <w:pPr>
        <w:shd w:val="clear" w:color="auto" w:fill="FFFFFF"/>
        <w:jc w:val="both"/>
        <w:rPr>
          <w:b/>
          <w:sz w:val="24"/>
          <w:szCs w:val="24"/>
        </w:rPr>
      </w:pPr>
    </w:p>
    <w:p w:rsidR="000A3E8D" w:rsidRPr="00B57603" w:rsidRDefault="000A3E8D" w:rsidP="005319AB">
      <w:pPr>
        <w:shd w:val="clear" w:color="auto" w:fill="FFFFFF"/>
        <w:jc w:val="center"/>
        <w:rPr>
          <w:b/>
          <w:sz w:val="24"/>
          <w:szCs w:val="24"/>
        </w:rPr>
      </w:pPr>
      <w:r w:rsidRPr="00B57603">
        <w:rPr>
          <w:b/>
          <w:sz w:val="24"/>
          <w:szCs w:val="24"/>
        </w:rPr>
        <w:t>Контактные данные локального оргкомитета:</w:t>
      </w:r>
    </w:p>
    <w:p w:rsidR="00F85F2C" w:rsidRPr="00B57603" w:rsidRDefault="00F85F2C" w:rsidP="005319AB">
      <w:pPr>
        <w:shd w:val="clear" w:color="auto" w:fill="FFFFFF"/>
        <w:jc w:val="both"/>
        <w:rPr>
          <w:b/>
          <w:sz w:val="24"/>
          <w:szCs w:val="24"/>
        </w:rPr>
      </w:pPr>
    </w:p>
    <w:p w:rsidR="000A3E8D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Руководитель локального оргкомитета:</w:t>
      </w:r>
    </w:p>
    <w:p w:rsidR="00F85F2C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Черник Александр Александрович: </w:t>
      </w:r>
    </w:p>
    <w:p w:rsidR="000A3E8D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(+375 25) 967 51 48, alexachernik@belstu.by</w:t>
      </w:r>
    </w:p>
    <w:p w:rsidR="000A3E8D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Ответственный секретарь:</w:t>
      </w:r>
    </w:p>
    <w:p w:rsidR="00F85F2C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Алисиёнок Ольга Александровна: </w:t>
      </w:r>
    </w:p>
    <w:p w:rsidR="000A3E8D" w:rsidRDefault="000A3E8D" w:rsidP="005319AB">
      <w:pPr>
        <w:shd w:val="clear" w:color="auto" w:fill="FFFFFF"/>
        <w:jc w:val="both"/>
        <w:rPr>
          <w:rStyle w:val="a4"/>
          <w:color w:val="auto"/>
          <w:sz w:val="24"/>
          <w:szCs w:val="24"/>
        </w:rPr>
      </w:pPr>
      <w:r w:rsidRPr="00B57603">
        <w:rPr>
          <w:sz w:val="24"/>
          <w:szCs w:val="24"/>
        </w:rPr>
        <w:t xml:space="preserve">(+375 29) 708 04 17, </w:t>
      </w:r>
      <w:hyperlink r:id="rId13" w:history="1">
        <w:r w:rsidRPr="00B57603">
          <w:rPr>
            <w:rStyle w:val="a4"/>
            <w:color w:val="auto"/>
            <w:sz w:val="24"/>
            <w:szCs w:val="24"/>
          </w:rPr>
          <w:t>alisiyonak@belstu.by</w:t>
        </w:r>
      </w:hyperlink>
    </w:p>
    <w:p w:rsidR="00B57603" w:rsidRDefault="00B57603" w:rsidP="005319AB">
      <w:pPr>
        <w:shd w:val="clear" w:color="auto" w:fill="FFFFFF"/>
        <w:jc w:val="both"/>
        <w:rPr>
          <w:rStyle w:val="a4"/>
          <w:color w:val="auto"/>
          <w:sz w:val="24"/>
          <w:szCs w:val="24"/>
        </w:rPr>
      </w:pPr>
    </w:p>
    <w:p w:rsidR="00B57603" w:rsidRPr="00B57603" w:rsidRDefault="00B57603" w:rsidP="005319AB">
      <w:pPr>
        <w:shd w:val="clear" w:color="auto" w:fill="FFFFFF"/>
        <w:jc w:val="both"/>
        <w:rPr>
          <w:rStyle w:val="a4"/>
          <w:color w:val="auto"/>
          <w:sz w:val="24"/>
          <w:szCs w:val="24"/>
        </w:rPr>
      </w:pPr>
    </w:p>
    <w:p w:rsidR="008D4ABC" w:rsidRPr="00B57603" w:rsidRDefault="008D4ABC" w:rsidP="008D4ABC">
      <w:pPr>
        <w:pStyle w:val="1"/>
        <w:spacing w:line="480" w:lineRule="atLeast"/>
        <w:rPr>
          <w:b/>
          <w:sz w:val="24"/>
          <w:szCs w:val="24"/>
        </w:rPr>
      </w:pPr>
      <w:r w:rsidRPr="00B57603">
        <w:rPr>
          <w:b/>
          <w:sz w:val="24"/>
          <w:szCs w:val="24"/>
        </w:rPr>
        <w:t>Школа молодых ученых МЕТЕ-2019</w:t>
      </w:r>
    </w:p>
    <w:p w:rsidR="00B57603" w:rsidRPr="00B57603" w:rsidRDefault="00B57603" w:rsidP="00B57603">
      <w:pPr>
        <w:jc w:val="both"/>
        <w:rPr>
          <w:sz w:val="24"/>
          <w:szCs w:val="24"/>
        </w:rPr>
      </w:pPr>
    </w:p>
    <w:p w:rsidR="008D4ABC" w:rsidRPr="00B57603" w:rsidRDefault="008D4ABC" w:rsidP="00B57603">
      <w:pPr>
        <w:pStyle w:val="af0"/>
        <w:spacing w:before="0" w:beforeAutospacing="0" w:after="0" w:afterAutospacing="0"/>
        <w:jc w:val="both"/>
        <w:rPr>
          <w:color w:val="444545"/>
        </w:rPr>
      </w:pPr>
      <w:r w:rsidRPr="00B57603">
        <w:rPr>
          <w:noProof/>
          <w:color w:val="444545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</wp:posOffset>
            </wp:positionH>
            <wp:positionV relativeFrom="paragraph">
              <wp:posOffset>2533</wp:posOffset>
            </wp:positionV>
            <wp:extent cx="1616838" cy="1541352"/>
            <wp:effectExtent l="0" t="0" r="2540" b="1905"/>
            <wp:wrapTight wrapText="bothSides">
              <wp:wrapPolygon edited="0">
                <wp:start x="0" y="0"/>
                <wp:lineTo x="0" y="21360"/>
                <wp:lineTo x="21379" y="21360"/>
                <wp:lineTo x="21379" y="0"/>
                <wp:lineTo x="0" y="0"/>
              </wp:wrapPolygon>
            </wp:wrapTight>
            <wp:docPr id="3" name="Рисунок 3" descr="http://mete.belstu.by/wp-content/uploads/2017/11/123121313-30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e.belstu.by/wp-content/uploads/2017/11/123121313-300x28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38" cy="15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603">
        <w:rPr>
          <w:rStyle w:val="af"/>
          <w:color w:val="444545"/>
        </w:rPr>
        <w:t>Школа молодых ученых</w:t>
      </w:r>
      <w:r w:rsidRPr="00B57603">
        <w:rPr>
          <w:color w:val="444545"/>
        </w:rPr>
        <w:t> для студентов, магистрантов, аспирантов будет проведена в рамках Конференции МЕТЕ-2019 в период с 14 по 17 мая 2019 года в Белорусском государственном технологическом университете (г. Минск, Беларусь).</w:t>
      </w:r>
    </w:p>
    <w:p w:rsidR="008D4ABC" w:rsidRPr="00B57603" w:rsidRDefault="008D4ABC" w:rsidP="00B57603">
      <w:pPr>
        <w:pStyle w:val="af0"/>
        <w:spacing w:before="0" w:beforeAutospacing="0" w:after="0" w:afterAutospacing="0"/>
        <w:jc w:val="both"/>
        <w:rPr>
          <w:color w:val="444545"/>
        </w:rPr>
      </w:pPr>
      <w:r w:rsidRPr="00B57603">
        <w:rPr>
          <w:color w:val="444545"/>
        </w:rPr>
        <w:t>В рамках Школы будет проведен конкурс работ участников, а также прочитан ряд лекций ведущими специалистами в области электрохимического синтеза, гальванических производств, синтеза и исследования наноматериалов.</w:t>
      </w:r>
    </w:p>
    <w:p w:rsidR="008D4ABC" w:rsidRPr="00B57603" w:rsidRDefault="008D4ABC" w:rsidP="00B57603">
      <w:pPr>
        <w:pStyle w:val="af0"/>
        <w:spacing w:before="0" w:beforeAutospacing="0" w:after="0" w:afterAutospacing="0"/>
        <w:jc w:val="both"/>
        <w:rPr>
          <w:color w:val="444545"/>
        </w:rPr>
      </w:pPr>
      <w:r w:rsidRPr="00B57603">
        <w:rPr>
          <w:color w:val="444545"/>
        </w:rPr>
        <w:t>Принять участие в Школе молодого ученого приглашаются молодые ученые до 35 лет (студенты, магистранты, аспиранты).</w:t>
      </w:r>
    </w:p>
    <w:p w:rsidR="008D4ABC" w:rsidRDefault="008D4ABC" w:rsidP="00B57603">
      <w:pPr>
        <w:pStyle w:val="af0"/>
        <w:spacing w:before="0" w:beforeAutospacing="0" w:after="0" w:afterAutospacing="0"/>
        <w:jc w:val="both"/>
        <w:rPr>
          <w:color w:val="444545"/>
        </w:rPr>
      </w:pPr>
      <w:r w:rsidRPr="00B57603">
        <w:rPr>
          <w:color w:val="444545"/>
        </w:rPr>
        <w:t>Количество мест для участия в Школе ограничено! Оргкомитет оставляет за собой право отбора кандидатур для участия в Школе. В организацию по месту работы и/или учебы молодого ученого на имя руководителя организации будет направлено письмо с просьбой его делегирования на период с 14 по 17 мая 2019 года для участия в Школе.</w:t>
      </w:r>
    </w:p>
    <w:p w:rsidR="00B57603" w:rsidRPr="00B57603" w:rsidRDefault="00B57603" w:rsidP="00B57603">
      <w:pPr>
        <w:pStyle w:val="af0"/>
        <w:spacing w:before="0" w:beforeAutospacing="0" w:after="0" w:afterAutospacing="0"/>
        <w:jc w:val="both"/>
        <w:rPr>
          <w:color w:val="444545"/>
        </w:rPr>
      </w:pPr>
    </w:p>
    <w:p w:rsidR="00B57603" w:rsidRPr="00B57603" w:rsidRDefault="00B57603" w:rsidP="00B57603">
      <w:pPr>
        <w:pBdr>
          <w:top w:val="single" w:sz="4" w:space="0" w:color="auto"/>
        </w:pBdr>
        <w:jc w:val="both"/>
        <w:rPr>
          <w:sz w:val="24"/>
          <w:szCs w:val="24"/>
          <w:u w:val="double"/>
          <w:lang w:val="be-BY"/>
        </w:rPr>
      </w:pPr>
    </w:p>
    <w:p w:rsidR="00B57603" w:rsidRPr="00B57603" w:rsidRDefault="00B57603" w:rsidP="00B57603">
      <w:pPr>
        <w:pStyle w:val="21"/>
        <w:ind w:firstLine="0"/>
        <w:rPr>
          <w:szCs w:val="24"/>
        </w:rPr>
      </w:pPr>
      <w:r w:rsidRPr="00B57603">
        <w:rPr>
          <w:i/>
          <w:szCs w:val="24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p w:rsidR="00B66C8D" w:rsidRPr="00B57603" w:rsidRDefault="00B66C8D" w:rsidP="000A3E8D">
      <w:pPr>
        <w:pStyle w:val="21"/>
        <w:ind w:firstLine="0"/>
        <w:rPr>
          <w:b/>
          <w:szCs w:val="24"/>
          <w:u w:val="double"/>
        </w:rPr>
      </w:pPr>
    </w:p>
    <w:sectPr w:rsidR="00B66C8D" w:rsidRPr="00B57603" w:rsidSect="00784B92">
      <w:type w:val="continuous"/>
      <w:pgSz w:w="16840" w:h="11907" w:orient="landscape" w:code="77"/>
      <w:pgMar w:top="680" w:right="680" w:bottom="680" w:left="680" w:header="720" w:footer="720" w:gutter="0"/>
      <w:cols w:num="2" w:space="42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FA" w:rsidRDefault="002060FA" w:rsidP="00385ED1">
      <w:r>
        <w:separator/>
      </w:r>
    </w:p>
  </w:endnote>
  <w:endnote w:type="continuationSeparator" w:id="0">
    <w:p w:rsidR="002060FA" w:rsidRDefault="002060FA" w:rsidP="0038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FA" w:rsidRDefault="002060FA" w:rsidP="00385ED1">
      <w:r>
        <w:separator/>
      </w:r>
    </w:p>
  </w:footnote>
  <w:footnote w:type="continuationSeparator" w:id="0">
    <w:p w:rsidR="002060FA" w:rsidRDefault="002060FA" w:rsidP="0038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040438"/>
    <w:multiLevelType w:val="multilevel"/>
    <w:tmpl w:val="351C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D629C"/>
    <w:multiLevelType w:val="hybridMultilevel"/>
    <w:tmpl w:val="8AD0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E5C"/>
    <w:multiLevelType w:val="multilevel"/>
    <w:tmpl w:val="7E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5"/>
    <w:rsid w:val="000006A0"/>
    <w:rsid w:val="000051A7"/>
    <w:rsid w:val="000073E6"/>
    <w:rsid w:val="00012422"/>
    <w:rsid w:val="0001350E"/>
    <w:rsid w:val="00016D14"/>
    <w:rsid w:val="00026F9A"/>
    <w:rsid w:val="00041137"/>
    <w:rsid w:val="00044399"/>
    <w:rsid w:val="00071D7F"/>
    <w:rsid w:val="000A3E8D"/>
    <w:rsid w:val="000C7031"/>
    <w:rsid w:val="000D65ED"/>
    <w:rsid w:val="000D7CF9"/>
    <w:rsid w:val="000D7FB2"/>
    <w:rsid w:val="00122B9D"/>
    <w:rsid w:val="00130538"/>
    <w:rsid w:val="001328D4"/>
    <w:rsid w:val="0015144B"/>
    <w:rsid w:val="001607F9"/>
    <w:rsid w:val="0016144D"/>
    <w:rsid w:val="0016520A"/>
    <w:rsid w:val="0017502A"/>
    <w:rsid w:val="00176C79"/>
    <w:rsid w:val="00190D19"/>
    <w:rsid w:val="001928C9"/>
    <w:rsid w:val="001B00B4"/>
    <w:rsid w:val="001C6A55"/>
    <w:rsid w:val="00202DCC"/>
    <w:rsid w:val="002060FA"/>
    <w:rsid w:val="002159B2"/>
    <w:rsid w:val="00215A2D"/>
    <w:rsid w:val="00220C07"/>
    <w:rsid w:val="00221240"/>
    <w:rsid w:val="0022139B"/>
    <w:rsid w:val="002334F9"/>
    <w:rsid w:val="00252638"/>
    <w:rsid w:val="002957E7"/>
    <w:rsid w:val="002A692B"/>
    <w:rsid w:val="002B0C3C"/>
    <w:rsid w:val="002C3B6E"/>
    <w:rsid w:val="002D29A7"/>
    <w:rsid w:val="002E01A4"/>
    <w:rsid w:val="002E03C6"/>
    <w:rsid w:val="003321CE"/>
    <w:rsid w:val="00334FB3"/>
    <w:rsid w:val="00341F69"/>
    <w:rsid w:val="00344F71"/>
    <w:rsid w:val="00364D1B"/>
    <w:rsid w:val="00385ED1"/>
    <w:rsid w:val="0038726B"/>
    <w:rsid w:val="00393E4C"/>
    <w:rsid w:val="00396242"/>
    <w:rsid w:val="003A1BB3"/>
    <w:rsid w:val="003E13C3"/>
    <w:rsid w:val="0041441E"/>
    <w:rsid w:val="00415C6F"/>
    <w:rsid w:val="004500A5"/>
    <w:rsid w:val="004B2EB1"/>
    <w:rsid w:val="004C2A91"/>
    <w:rsid w:val="004C54CB"/>
    <w:rsid w:val="004D1D50"/>
    <w:rsid w:val="004D1D68"/>
    <w:rsid w:val="004F1612"/>
    <w:rsid w:val="004F40CA"/>
    <w:rsid w:val="00506860"/>
    <w:rsid w:val="00507BD4"/>
    <w:rsid w:val="005319AB"/>
    <w:rsid w:val="005620AD"/>
    <w:rsid w:val="005631DA"/>
    <w:rsid w:val="005D6052"/>
    <w:rsid w:val="005E6543"/>
    <w:rsid w:val="005F582D"/>
    <w:rsid w:val="00610788"/>
    <w:rsid w:val="00617077"/>
    <w:rsid w:val="006176B5"/>
    <w:rsid w:val="00635390"/>
    <w:rsid w:val="006421F6"/>
    <w:rsid w:val="006470F2"/>
    <w:rsid w:val="00652831"/>
    <w:rsid w:val="00662519"/>
    <w:rsid w:val="00663D48"/>
    <w:rsid w:val="00667BC4"/>
    <w:rsid w:val="006748D7"/>
    <w:rsid w:val="00693A38"/>
    <w:rsid w:val="006E0579"/>
    <w:rsid w:val="006F08D6"/>
    <w:rsid w:val="00711FC4"/>
    <w:rsid w:val="00714C07"/>
    <w:rsid w:val="0073176B"/>
    <w:rsid w:val="00750C43"/>
    <w:rsid w:val="00757127"/>
    <w:rsid w:val="00763E12"/>
    <w:rsid w:val="00783755"/>
    <w:rsid w:val="00784B92"/>
    <w:rsid w:val="007879BA"/>
    <w:rsid w:val="007A17C9"/>
    <w:rsid w:val="007D47A7"/>
    <w:rsid w:val="007D572F"/>
    <w:rsid w:val="007F0400"/>
    <w:rsid w:val="00801606"/>
    <w:rsid w:val="008103CA"/>
    <w:rsid w:val="00810751"/>
    <w:rsid w:val="00814B48"/>
    <w:rsid w:val="00826338"/>
    <w:rsid w:val="00835C0E"/>
    <w:rsid w:val="00835FAD"/>
    <w:rsid w:val="00842B3F"/>
    <w:rsid w:val="008904CD"/>
    <w:rsid w:val="008B1C4E"/>
    <w:rsid w:val="008B36FB"/>
    <w:rsid w:val="008C224C"/>
    <w:rsid w:val="008C2E73"/>
    <w:rsid w:val="008D4ABC"/>
    <w:rsid w:val="008D519B"/>
    <w:rsid w:val="008D5264"/>
    <w:rsid w:val="008D6B92"/>
    <w:rsid w:val="008E3052"/>
    <w:rsid w:val="00905E8D"/>
    <w:rsid w:val="0090668B"/>
    <w:rsid w:val="00912F33"/>
    <w:rsid w:val="0091326B"/>
    <w:rsid w:val="00916ED3"/>
    <w:rsid w:val="009335A1"/>
    <w:rsid w:val="00934166"/>
    <w:rsid w:val="009401B0"/>
    <w:rsid w:val="009546A1"/>
    <w:rsid w:val="00973876"/>
    <w:rsid w:val="00975670"/>
    <w:rsid w:val="009C62BA"/>
    <w:rsid w:val="009D7C09"/>
    <w:rsid w:val="009F43F8"/>
    <w:rsid w:val="009F5D6A"/>
    <w:rsid w:val="00A12B69"/>
    <w:rsid w:val="00A16736"/>
    <w:rsid w:val="00A24F5A"/>
    <w:rsid w:val="00A305C3"/>
    <w:rsid w:val="00A463E9"/>
    <w:rsid w:val="00A65894"/>
    <w:rsid w:val="00A70D32"/>
    <w:rsid w:val="00A75DAA"/>
    <w:rsid w:val="00AA303A"/>
    <w:rsid w:val="00AA492A"/>
    <w:rsid w:val="00AB17B6"/>
    <w:rsid w:val="00AC2E53"/>
    <w:rsid w:val="00AD78BE"/>
    <w:rsid w:val="00AE5A28"/>
    <w:rsid w:val="00AE78F2"/>
    <w:rsid w:val="00AF4CE4"/>
    <w:rsid w:val="00B02DCC"/>
    <w:rsid w:val="00B04DB2"/>
    <w:rsid w:val="00B10F23"/>
    <w:rsid w:val="00B36099"/>
    <w:rsid w:val="00B43105"/>
    <w:rsid w:val="00B44DB4"/>
    <w:rsid w:val="00B53216"/>
    <w:rsid w:val="00B57603"/>
    <w:rsid w:val="00B66C8D"/>
    <w:rsid w:val="00B83968"/>
    <w:rsid w:val="00B83AE4"/>
    <w:rsid w:val="00BB059C"/>
    <w:rsid w:val="00BB473A"/>
    <w:rsid w:val="00BC5125"/>
    <w:rsid w:val="00BD1D94"/>
    <w:rsid w:val="00BE6F71"/>
    <w:rsid w:val="00BF52B7"/>
    <w:rsid w:val="00C0387A"/>
    <w:rsid w:val="00C21FE6"/>
    <w:rsid w:val="00C255D2"/>
    <w:rsid w:val="00C710DE"/>
    <w:rsid w:val="00C7536F"/>
    <w:rsid w:val="00C94594"/>
    <w:rsid w:val="00CB3493"/>
    <w:rsid w:val="00CE11A7"/>
    <w:rsid w:val="00CF30B7"/>
    <w:rsid w:val="00D1135C"/>
    <w:rsid w:val="00D86498"/>
    <w:rsid w:val="00D9151C"/>
    <w:rsid w:val="00DA0487"/>
    <w:rsid w:val="00DB1796"/>
    <w:rsid w:val="00DB43BE"/>
    <w:rsid w:val="00DC455D"/>
    <w:rsid w:val="00DC5782"/>
    <w:rsid w:val="00E108AD"/>
    <w:rsid w:val="00E1445E"/>
    <w:rsid w:val="00E313C2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C46A8"/>
    <w:rsid w:val="00ED2807"/>
    <w:rsid w:val="00EE5450"/>
    <w:rsid w:val="00F15D5E"/>
    <w:rsid w:val="00F27B57"/>
    <w:rsid w:val="00F34D7C"/>
    <w:rsid w:val="00F85F2C"/>
    <w:rsid w:val="00FA2198"/>
    <w:rsid w:val="00FA6D81"/>
    <w:rsid w:val="00FD01E0"/>
    <w:rsid w:val="00FD288C"/>
    <w:rsid w:val="00FD2C1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B84D4-049F-4883-A802-E4F50DB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5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2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  <w:style w:type="character" w:customStyle="1" w:styleId="30">
    <w:name w:val="Заголовок 3 Знак"/>
    <w:basedOn w:val="a0"/>
    <w:link w:val="3"/>
    <w:semiHidden/>
    <w:rsid w:val="008D51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dit-link">
    <w:name w:val="edit-link"/>
    <w:basedOn w:val="a0"/>
    <w:rsid w:val="008D4A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A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AB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A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4AB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siyonak@belst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e@belst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992B-DBBB-4BDE-86B9-27880CA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10653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User</cp:lastModifiedBy>
  <cp:revision>3</cp:revision>
  <cp:lastPrinted>2019-01-08T12:50:00Z</cp:lastPrinted>
  <dcterms:created xsi:type="dcterms:W3CDTF">2019-02-01T10:31:00Z</dcterms:created>
  <dcterms:modified xsi:type="dcterms:W3CDTF">2019-02-01T10:32:00Z</dcterms:modified>
</cp:coreProperties>
</file>